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B" w:rsidRPr="00583D09" w:rsidRDefault="00737FA6" w:rsidP="00583D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5A1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MODIFICACIÓN DE </w:t>
      </w:r>
      <w:r w:rsidR="00583D09" w:rsidRPr="00B405A1">
        <w:rPr>
          <w:rFonts w:ascii="Arial" w:hAnsi="Arial" w:cs="Arial"/>
          <w:b/>
          <w:sz w:val="24"/>
          <w:szCs w:val="24"/>
          <w:highlight w:val="green"/>
          <w:u w:val="single"/>
        </w:rPr>
        <w:t>CRONOGRAMA DEL PROCESO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 xml:space="preserve">CONTRATACIÓN POR COMPETENCIA 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N° CPC-008-2017-AMSAC-1</w:t>
      </w: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CONTRATACIÓN DE LA EJECUCIÓN DE LA OBRA: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583D09" w:rsidRPr="00583D09" w:rsidRDefault="00583D09" w:rsidP="00583D09">
      <w:pPr>
        <w:jc w:val="center"/>
        <w:rPr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CONSTRUCCIÓN DE PISTAS, VEREDAS Y GRADERÍAS DEL JR. S/N 003, JR. S/N 002, PASAJE S/N 58, PASAJE S/N 59, PASAJE S/N 72, PASAJE S/N 73 Y CALLE S/N 009 EN EL BARRIO DE LAS MERCEDES ALTO PERÚ, DISTRITO DE LA OROYA, PROVINCIA DE YAULI, JUNIN</w:t>
      </w:r>
    </w:p>
    <w:p w:rsidR="00583D09" w:rsidRDefault="00583D09" w:rsidP="00583D09">
      <w:pPr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2"/>
        <w:gridCol w:w="272"/>
        <w:gridCol w:w="4453"/>
      </w:tblGrid>
      <w:tr w:rsidR="00737FA6" w:rsidRPr="006B1BF1" w:rsidTr="005D7479">
        <w:trPr>
          <w:trHeight w:val="20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Etapa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Fecha, hora y lugar</w:t>
            </w:r>
          </w:p>
        </w:tc>
      </w:tr>
      <w:tr w:rsidR="00737FA6" w:rsidRPr="006B1BF1" w:rsidTr="005D7479"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Convocatoria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  <w:lang w:val="es-ES_tradnl"/>
              </w:rPr>
            </w:pPr>
            <w:r>
              <w:rPr>
                <w:rFonts w:cs="Arial"/>
                <w:i w:val="0"/>
              </w:rPr>
              <w:t>02/06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</w:tc>
      </w:tr>
      <w:tr w:rsidR="00737FA6" w:rsidRPr="006B1BF1" w:rsidTr="005D7479">
        <w:trPr>
          <w:trHeight w:val="5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Registro de participantes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05/06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 xml:space="preserve"> 13/06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</w:tc>
      </w:tr>
      <w:tr w:rsidR="00737FA6" w:rsidRPr="006B1BF1" w:rsidTr="005D7479">
        <w:trPr>
          <w:trHeight w:val="16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Formulación de Consultas</w:t>
            </w:r>
          </w:p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En Mesa de Partes de AMSAC, sito en:</w:t>
            </w:r>
          </w:p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Adicionalmente, enviar a la siguiente dirección electrónica: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B17008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170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05/06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06/06</w:t>
            </w:r>
            <w:r w:rsidRPr="007165A8">
              <w:rPr>
                <w:rFonts w:cs="Arial"/>
                <w:i w:val="0"/>
              </w:rPr>
              <w:t>/201</w:t>
            </w:r>
            <w:r>
              <w:rPr>
                <w:rFonts w:cs="Arial"/>
                <w:i w:val="0"/>
              </w:rPr>
              <w:t>7</w:t>
            </w:r>
          </w:p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Av. </w:t>
            </w:r>
            <w:r w:rsidRPr="007165A8">
              <w:rPr>
                <w:rFonts w:cs="Arial"/>
                <w:i w:val="0"/>
              </w:rPr>
              <w:t xml:space="preserve">Prolongación Pedro </w:t>
            </w:r>
            <w:proofErr w:type="spellStart"/>
            <w:r w:rsidRPr="007165A8">
              <w:rPr>
                <w:rFonts w:cs="Arial"/>
                <w:i w:val="0"/>
              </w:rPr>
              <w:t>Miotta</w:t>
            </w:r>
            <w:proofErr w:type="spellEnd"/>
            <w:r w:rsidRPr="007165A8">
              <w:rPr>
                <w:rFonts w:cs="Arial"/>
                <w:i w:val="0"/>
              </w:rPr>
              <w:t xml:space="preserve"> N° 421, San Juan de Miraflores, Lima, en el horario de 08:30 a 16:30 horas.</w:t>
            </w:r>
          </w:p>
          <w:p w:rsidR="00737FA6" w:rsidRDefault="00973761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hyperlink r:id="rId4" w:history="1">
              <w:r w:rsidR="00737FA6" w:rsidRPr="008E5E96">
                <w:rPr>
                  <w:rStyle w:val="Hipervnculo"/>
                  <w:rFonts w:cs="Arial"/>
                  <w:b/>
                  <w:i w:val="0"/>
                </w:rPr>
                <w:t>Juan.Gonzales@amsac.pe</w:t>
              </w:r>
            </w:hyperlink>
          </w:p>
          <w:p w:rsidR="00737FA6" w:rsidRPr="007165A8" w:rsidRDefault="00973761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hyperlink r:id="rId5" w:history="1">
              <w:r w:rsidR="00737FA6" w:rsidRPr="008E5E96">
                <w:rPr>
                  <w:rStyle w:val="Hipervnculo"/>
                  <w:rFonts w:cs="Arial"/>
                  <w:i w:val="0"/>
                </w:rPr>
                <w:t>Antonio.Morales@amsac.pe</w:t>
              </w:r>
            </w:hyperlink>
          </w:p>
        </w:tc>
      </w:tr>
      <w:tr w:rsidR="00737FA6" w:rsidRPr="006B1BF1" w:rsidTr="005D7479">
        <w:trPr>
          <w:trHeight w:val="3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 xml:space="preserve">Absolución de Consultas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2B108C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08/06/2017</w:t>
            </w:r>
          </w:p>
        </w:tc>
      </w:tr>
      <w:tr w:rsidR="00737FA6" w:rsidRPr="006B1BF1" w:rsidTr="005D7479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Integración de las Bases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737FA6" w:rsidRPr="002B108C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09/06</w:t>
            </w:r>
            <w:r w:rsidRPr="002B108C">
              <w:rPr>
                <w:rFonts w:cs="Arial"/>
                <w:i w:val="0"/>
              </w:rPr>
              <w:t>/2017</w:t>
            </w:r>
          </w:p>
        </w:tc>
      </w:tr>
      <w:tr w:rsidR="00737FA6" w:rsidRPr="006B1BF1" w:rsidTr="005D7479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Presentación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FA6" w:rsidRPr="00DE5C5A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737FA6">
              <w:rPr>
                <w:rFonts w:cs="Arial"/>
                <w:b/>
                <w:i w:val="0"/>
                <w:highlight w:val="yellow"/>
              </w:rPr>
              <w:t>14/06/2017</w:t>
            </w:r>
          </w:p>
        </w:tc>
      </w:tr>
      <w:tr w:rsidR="00737FA6" w:rsidRPr="00C678F1" w:rsidTr="005D7479">
        <w:trPr>
          <w:trHeight w:val="7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 </w:t>
            </w:r>
            <w:r>
              <w:rPr>
                <w:i w:val="0"/>
              </w:rPr>
              <w:t xml:space="preserve">Lima, </w:t>
            </w:r>
            <w:r w:rsidRPr="007165A8">
              <w:rPr>
                <w:i w:val="0"/>
              </w:rPr>
              <w:t xml:space="preserve">a las </w:t>
            </w:r>
            <w:r w:rsidRPr="00AE3BC5">
              <w:rPr>
                <w:b/>
                <w:i w:val="0"/>
                <w:highlight w:val="yellow"/>
              </w:rPr>
              <w:t>11:00 horas</w:t>
            </w:r>
          </w:p>
        </w:tc>
      </w:tr>
      <w:tr w:rsidR="00737FA6" w:rsidRPr="00C678F1" w:rsidTr="005D7479">
        <w:trPr>
          <w:trHeight w:val="5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Calificación  y Evaluación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14/06</w:t>
            </w:r>
            <w:r w:rsidRPr="007165A8">
              <w:rPr>
                <w:rFonts w:cs="Arial"/>
                <w:i w:val="0"/>
              </w:rPr>
              <w:t>/2017</w:t>
            </w:r>
          </w:p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15/06</w:t>
            </w:r>
            <w:r w:rsidRPr="007165A8">
              <w:rPr>
                <w:rFonts w:cs="Arial"/>
                <w:i w:val="0"/>
              </w:rPr>
              <w:t>/2017</w:t>
            </w:r>
          </w:p>
        </w:tc>
      </w:tr>
      <w:tr w:rsidR="00737FA6" w:rsidRPr="00C678F1" w:rsidTr="005D7479">
        <w:trPr>
          <w:trHeight w:val="2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Otorgamiento de la Buena Pro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A6" w:rsidRPr="00B405A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405A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FA6" w:rsidRPr="00B405A1" w:rsidRDefault="00B405A1" w:rsidP="00973761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B405A1">
              <w:rPr>
                <w:rFonts w:cs="Arial"/>
                <w:b/>
                <w:i w:val="0"/>
                <w:highlight w:val="green"/>
              </w:rPr>
              <w:t>2</w:t>
            </w:r>
            <w:r w:rsidR="00973761">
              <w:rPr>
                <w:rFonts w:cs="Arial"/>
                <w:b/>
                <w:i w:val="0"/>
                <w:highlight w:val="green"/>
              </w:rPr>
              <w:t>2</w:t>
            </w:r>
            <w:r w:rsidR="00737FA6" w:rsidRPr="00B405A1">
              <w:rPr>
                <w:rFonts w:cs="Arial"/>
                <w:b/>
                <w:i w:val="0"/>
                <w:highlight w:val="green"/>
              </w:rPr>
              <w:t>/06/2017</w:t>
            </w:r>
            <w:r w:rsidR="00737FA6" w:rsidRPr="00B405A1">
              <w:rPr>
                <w:rFonts w:cs="Arial"/>
                <w:b/>
                <w:i w:val="0"/>
              </w:rPr>
              <w:t xml:space="preserve"> </w:t>
            </w:r>
          </w:p>
        </w:tc>
      </w:tr>
      <w:tr w:rsidR="00737FA6" w:rsidRPr="006B1BF1" w:rsidTr="005D7479">
        <w:trPr>
          <w:trHeight w:val="7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</w:t>
            </w:r>
            <w:r>
              <w:rPr>
                <w:i w:val="0"/>
              </w:rPr>
              <w:t xml:space="preserve"> Lima,</w:t>
            </w:r>
            <w:r w:rsidRPr="007165A8">
              <w:rPr>
                <w:i w:val="0"/>
              </w:rPr>
              <w:t xml:space="preserve"> a las </w:t>
            </w:r>
            <w:r w:rsidR="00973761">
              <w:rPr>
                <w:b/>
                <w:i w:val="0"/>
                <w:highlight w:val="green"/>
              </w:rPr>
              <w:t>10</w:t>
            </w:r>
            <w:bookmarkStart w:id="0" w:name="_GoBack"/>
            <w:bookmarkEnd w:id="0"/>
            <w:r w:rsidR="00B405A1" w:rsidRPr="00B405A1">
              <w:rPr>
                <w:b/>
                <w:i w:val="0"/>
                <w:highlight w:val="green"/>
              </w:rPr>
              <w:t>:3</w:t>
            </w:r>
            <w:r w:rsidRPr="00B405A1">
              <w:rPr>
                <w:b/>
                <w:i w:val="0"/>
                <w:highlight w:val="green"/>
              </w:rPr>
              <w:t>0 horas</w:t>
            </w:r>
          </w:p>
        </w:tc>
      </w:tr>
    </w:tbl>
    <w:p w:rsidR="00737FA6" w:rsidRDefault="00737FA6" w:rsidP="00583D09">
      <w:pPr>
        <w:jc w:val="center"/>
      </w:pPr>
    </w:p>
    <w:sectPr w:rsidR="00737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9"/>
    <w:rsid w:val="00583D09"/>
    <w:rsid w:val="00737FA6"/>
    <w:rsid w:val="00973761"/>
    <w:rsid w:val="00AC3AC3"/>
    <w:rsid w:val="00B405A1"/>
    <w:rsid w:val="00D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90D0"/>
  <w15:chartTrackingRefBased/>
  <w15:docId w15:val="{1D5FEB52-9D6F-4299-B1A7-D9A1D98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D09"/>
    <w:rPr>
      <w:color w:val="CC9900"/>
      <w:u w:val="single"/>
    </w:rPr>
  </w:style>
  <w:style w:type="paragraph" w:styleId="Sangra3detindependiente">
    <w:name w:val="Body Text Indent 3"/>
    <w:basedOn w:val="Normal"/>
    <w:link w:val="Sangra3detindependienteCar"/>
    <w:rsid w:val="00583D09"/>
    <w:pPr>
      <w:spacing w:after="0" w:line="240" w:lineRule="auto"/>
      <w:ind w:left="1773" w:hanging="92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3D09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orales@amsac.pe" TargetMode="External"/><Relationship Id="rId4" Type="http://schemas.openxmlformats.org/officeDocument/2006/relationships/hyperlink" Target="mailto:Juan.Gonzales@amsac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Gonzales</dc:creator>
  <cp:keywords/>
  <dc:description/>
  <cp:lastModifiedBy>Juan Gonzales</cp:lastModifiedBy>
  <cp:revision>4</cp:revision>
  <dcterms:created xsi:type="dcterms:W3CDTF">2017-06-02T21:21:00Z</dcterms:created>
  <dcterms:modified xsi:type="dcterms:W3CDTF">2017-06-19T21:23:00Z</dcterms:modified>
</cp:coreProperties>
</file>