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09" w:rsidRPr="00A844A9" w:rsidRDefault="007E2B09" w:rsidP="007E2B09">
      <w:pPr>
        <w:widowControl w:val="0"/>
        <w:spacing w:after="0" w:line="240" w:lineRule="auto"/>
        <w:contextualSpacing/>
        <w:jc w:val="both"/>
        <w:rPr>
          <w:rFonts w:ascii="Arial" w:hAnsi="Arial" w:cs="Arial"/>
          <w:color w:val="000000" w:themeColor="text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E2B09" w:rsidRPr="00A844A9" w:rsidTr="00C276D7">
        <w:tc>
          <w:tcPr>
            <w:tcW w:w="8813" w:type="dxa"/>
          </w:tcPr>
          <w:p w:rsidR="007E2B09" w:rsidRPr="00A844A9" w:rsidRDefault="007E2B09" w:rsidP="00C276D7">
            <w:pPr>
              <w:pStyle w:val="Prrafodelista"/>
              <w:widowControl w:val="0"/>
              <w:spacing w:after="0" w:line="240" w:lineRule="auto"/>
              <w:ind w:left="360"/>
              <w:jc w:val="center"/>
              <w:rPr>
                <w:rFonts w:ascii="Arial" w:hAnsi="Arial" w:cs="Arial"/>
                <w:b/>
                <w:color w:val="000000" w:themeColor="text1"/>
                <w:sz w:val="12"/>
              </w:rPr>
            </w:pPr>
          </w:p>
          <w:p w:rsidR="007E2B09" w:rsidRPr="00A844A9" w:rsidRDefault="007E2B09" w:rsidP="00C276D7">
            <w:pPr>
              <w:widowControl w:val="0"/>
              <w:spacing w:after="0" w:line="240" w:lineRule="auto"/>
              <w:jc w:val="center"/>
              <w:rPr>
                <w:rFonts w:ascii="Arial" w:hAnsi="Arial" w:cs="Arial"/>
                <w:b/>
                <w:color w:val="000000" w:themeColor="text1"/>
                <w:szCs w:val="22"/>
              </w:rPr>
            </w:pPr>
            <w:r w:rsidRPr="00A844A9">
              <w:rPr>
                <w:rFonts w:ascii="Arial" w:hAnsi="Arial" w:cs="Arial"/>
                <w:b/>
                <w:color w:val="000000" w:themeColor="text1"/>
                <w:szCs w:val="22"/>
              </w:rPr>
              <w:t>ANEXOS</w:t>
            </w:r>
          </w:p>
          <w:p w:rsidR="007E2B09" w:rsidRPr="00A844A9" w:rsidRDefault="007E2B09" w:rsidP="00C276D7">
            <w:pPr>
              <w:widowControl w:val="0"/>
              <w:spacing w:after="0" w:line="240" w:lineRule="auto"/>
              <w:jc w:val="center"/>
              <w:rPr>
                <w:rFonts w:ascii="Arial" w:hAnsi="Arial" w:cs="Arial"/>
                <w:color w:val="000000" w:themeColor="text1"/>
                <w:sz w:val="6"/>
              </w:rPr>
            </w:pPr>
          </w:p>
        </w:tc>
      </w:tr>
    </w:tbl>
    <w:p w:rsidR="007E2B09" w:rsidRPr="00A844A9" w:rsidRDefault="007E2B09" w:rsidP="007E2B09">
      <w:pPr>
        <w:widowControl w:val="0"/>
        <w:spacing w:after="0" w:line="240" w:lineRule="auto"/>
        <w:ind w:left="360"/>
        <w:jc w:val="both"/>
        <w:rPr>
          <w:rFonts w:ascii="Arial" w:hAnsi="Arial" w:cs="Arial"/>
          <w:color w:val="000000" w:themeColor="text1"/>
          <w:sz w:val="20"/>
        </w:rPr>
      </w:pPr>
    </w:p>
    <w:p w:rsidR="007E2B09" w:rsidRPr="00A844A9" w:rsidRDefault="007E2B09" w:rsidP="007E2B09">
      <w:pPr>
        <w:pStyle w:val="Prrafodelista"/>
        <w:widowControl w:val="0"/>
        <w:spacing w:after="0" w:line="240" w:lineRule="auto"/>
        <w:ind w:left="993" w:hanging="87"/>
        <w:jc w:val="both"/>
        <w:rPr>
          <w:rFonts w:ascii="Arial" w:hAnsi="Arial" w:cs="Arial"/>
          <w:color w:val="000000" w:themeColor="text1"/>
          <w:lang w:val="es-ES"/>
        </w:rPr>
      </w:pPr>
    </w:p>
    <w:p w:rsidR="007E2B09" w:rsidRPr="00A844A9" w:rsidRDefault="007E2B09" w:rsidP="007E2B09">
      <w:pPr>
        <w:pStyle w:val="Prrafodelista"/>
        <w:widowControl w:val="0"/>
        <w:spacing w:after="0" w:line="240" w:lineRule="auto"/>
        <w:ind w:left="0"/>
        <w:jc w:val="center"/>
        <w:rPr>
          <w:rFonts w:ascii="Arial" w:hAnsi="Arial" w:cs="Arial"/>
          <w:b/>
          <w:color w:val="000000" w:themeColor="text1"/>
          <w:lang w:val="pt-BR"/>
        </w:rPr>
      </w:pPr>
      <w:r w:rsidRPr="00A844A9">
        <w:rPr>
          <w:rFonts w:ascii="Arial" w:hAnsi="Arial" w:cs="Arial"/>
          <w:b/>
          <w:color w:val="000000" w:themeColor="text1"/>
          <w:lang w:val="pt-BR"/>
        </w:rPr>
        <w:t>ANEXO Nº 01</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 xml:space="preserve">LISTADO DE BIENES DEL ACTIVO FIJO </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E72637"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 xml:space="preserve">SUBASTA PÚBLICA 01-2016-AMSAC </w:t>
      </w:r>
      <w:r w:rsidRPr="00A844A9">
        <w:rPr>
          <w:rFonts w:ascii="Arial" w:hAnsi="Arial" w:cs="Arial"/>
          <w:b/>
          <w:bCs/>
          <w:color w:val="000000" w:themeColor="text1"/>
          <w:sz w:val="20"/>
        </w:rPr>
        <w:t>–</w:t>
      </w:r>
      <w:r w:rsidRPr="00A844A9">
        <w:rPr>
          <w:rFonts w:ascii="Arial" w:hAnsi="Arial" w:cs="Arial"/>
          <w:bCs/>
          <w:color w:val="000000" w:themeColor="text1"/>
          <w:sz w:val="20"/>
        </w:rPr>
        <w:t xml:space="preserve"> </w:t>
      </w:r>
      <w:r w:rsidRPr="00E72637">
        <w:rPr>
          <w:rFonts w:ascii="Arial" w:hAnsi="Arial" w:cs="Arial"/>
          <w:b/>
          <w:bCs/>
          <w:color w:val="000000" w:themeColor="text1"/>
          <w:sz w:val="20"/>
        </w:rPr>
        <w:t>2</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tbl>
      <w:tblPr>
        <w:tblW w:w="9286" w:type="dxa"/>
        <w:tblInd w:w="65" w:type="dxa"/>
        <w:tblCellMar>
          <w:left w:w="70" w:type="dxa"/>
          <w:right w:w="70" w:type="dxa"/>
        </w:tblCellMar>
        <w:tblLook w:val="04A0" w:firstRow="1" w:lastRow="0" w:firstColumn="1" w:lastColumn="0" w:noHBand="0" w:noVBand="1"/>
      </w:tblPr>
      <w:tblGrid>
        <w:gridCol w:w="552"/>
        <w:gridCol w:w="1505"/>
        <w:gridCol w:w="2268"/>
        <w:gridCol w:w="1134"/>
        <w:gridCol w:w="992"/>
        <w:gridCol w:w="1276"/>
        <w:gridCol w:w="1559"/>
      </w:tblGrid>
      <w:tr w:rsidR="007E2B09" w:rsidRPr="00A844A9" w:rsidTr="00C276D7">
        <w:trPr>
          <w:trHeight w:val="42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A844A9">
              <w:rPr>
                <w:rFonts w:ascii="Arial" w:eastAsia="Times New Roman" w:hAnsi="Arial" w:cs="Arial"/>
                <w:b/>
                <w:color w:val="000000" w:themeColor="text1"/>
                <w:sz w:val="20"/>
              </w:rPr>
              <w:t>Ítem</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A844A9">
              <w:rPr>
                <w:rFonts w:ascii="Arial" w:eastAsia="Times New Roman" w:hAnsi="Arial" w:cs="Arial"/>
                <w:b/>
                <w:color w:val="000000" w:themeColor="text1"/>
                <w:sz w:val="20"/>
              </w:rPr>
              <w:t>Marca</w:t>
            </w:r>
          </w:p>
        </w:tc>
        <w:tc>
          <w:tcPr>
            <w:tcW w:w="2268" w:type="dxa"/>
            <w:tcBorders>
              <w:top w:val="single" w:sz="4" w:space="0" w:color="auto"/>
              <w:left w:val="nil"/>
              <w:bottom w:val="single" w:sz="4" w:space="0" w:color="auto"/>
              <w:right w:val="single" w:sz="4" w:space="0" w:color="auto"/>
            </w:tcBorders>
            <w:shd w:val="clear" w:color="auto" w:fill="D9D9D9"/>
            <w:vAlign w:val="center"/>
            <w:hideMark/>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A844A9">
              <w:rPr>
                <w:rFonts w:ascii="Arial" w:eastAsia="Times New Roman" w:hAnsi="Arial" w:cs="Arial"/>
                <w:b/>
                <w:color w:val="000000" w:themeColor="text1"/>
                <w:sz w:val="20"/>
              </w:rPr>
              <w:t>Modelo</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A844A9">
              <w:rPr>
                <w:rFonts w:ascii="Arial" w:eastAsia="Times New Roman" w:hAnsi="Arial" w:cs="Arial"/>
                <w:b/>
                <w:color w:val="000000" w:themeColor="text1"/>
                <w:sz w:val="20"/>
              </w:rPr>
              <w:t>Placa de Rodaje</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A844A9">
              <w:rPr>
                <w:rFonts w:ascii="Arial" w:eastAsia="Times New Roman" w:hAnsi="Arial" w:cs="Arial"/>
                <w:b/>
                <w:color w:val="000000" w:themeColor="text1"/>
                <w:sz w:val="20"/>
              </w:rPr>
              <w:t>Año</w:t>
            </w:r>
          </w:p>
        </w:tc>
        <w:tc>
          <w:tcPr>
            <w:tcW w:w="1276" w:type="dxa"/>
            <w:tcBorders>
              <w:top w:val="single" w:sz="4" w:space="0" w:color="auto"/>
              <w:left w:val="nil"/>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06509F">
              <w:rPr>
                <w:rFonts w:ascii="Arial" w:eastAsia="Times New Roman" w:hAnsi="Arial" w:cs="Arial"/>
                <w:b/>
                <w:color w:val="000000" w:themeColor="text1"/>
                <w:sz w:val="20"/>
              </w:rPr>
              <w:t>Precio Base inc. IGV USD</w:t>
            </w:r>
          </w:p>
        </w:tc>
        <w:tc>
          <w:tcPr>
            <w:tcW w:w="1559" w:type="dxa"/>
            <w:tcBorders>
              <w:top w:val="single" w:sz="4" w:space="0" w:color="auto"/>
              <w:left w:val="nil"/>
              <w:bottom w:val="single" w:sz="4" w:space="0" w:color="auto"/>
              <w:right w:val="single" w:sz="4" w:space="0" w:color="auto"/>
            </w:tcBorders>
            <w:shd w:val="clear" w:color="auto" w:fill="D9D9D9"/>
          </w:tcPr>
          <w:p w:rsidR="007E2B09" w:rsidRPr="00A844A9" w:rsidRDefault="007E2B09" w:rsidP="00C276D7">
            <w:pPr>
              <w:spacing w:after="0" w:line="240" w:lineRule="auto"/>
              <w:jc w:val="center"/>
              <w:rPr>
                <w:rFonts w:ascii="Arial" w:eastAsia="Times New Roman" w:hAnsi="Arial" w:cs="Arial"/>
                <w:b/>
                <w:color w:val="000000" w:themeColor="text1"/>
                <w:sz w:val="20"/>
                <w:highlight w:val="yellow"/>
              </w:rPr>
            </w:pPr>
            <w:r w:rsidRPr="0006509F">
              <w:rPr>
                <w:rFonts w:ascii="Arial" w:eastAsia="Times New Roman" w:hAnsi="Arial" w:cs="Arial"/>
                <w:b/>
                <w:color w:val="000000" w:themeColor="text1"/>
                <w:sz w:val="20"/>
              </w:rPr>
              <w:t>Monto del Cheque a entregar (10%)</w:t>
            </w: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1</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NISSAN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BLUE BIRD Sedan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AIB-454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1996</w:t>
            </w:r>
          </w:p>
        </w:tc>
        <w:tc>
          <w:tcPr>
            <w:tcW w:w="1276"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651.89</w:t>
            </w:r>
          </w:p>
        </w:tc>
        <w:tc>
          <w:tcPr>
            <w:tcW w:w="1559"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65.19</w:t>
            </w: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TOYOTA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CORONA Sedan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FQ-7879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1983</w:t>
            </w:r>
          </w:p>
        </w:tc>
        <w:tc>
          <w:tcPr>
            <w:tcW w:w="1276"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199.59</w:t>
            </w:r>
          </w:p>
        </w:tc>
        <w:tc>
          <w:tcPr>
            <w:tcW w:w="1559"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19.96</w:t>
            </w: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3</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TOYOTA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PRADO Rural 4x4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RQA-664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2001</w:t>
            </w:r>
          </w:p>
        </w:tc>
        <w:tc>
          <w:tcPr>
            <w:tcW w:w="1276"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4252.25</w:t>
            </w:r>
          </w:p>
        </w:tc>
        <w:tc>
          <w:tcPr>
            <w:tcW w:w="1559"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425.22</w:t>
            </w: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NISSAN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FRONTIER Pick Up 4x4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A5G-891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2002</w:t>
            </w:r>
          </w:p>
        </w:tc>
        <w:tc>
          <w:tcPr>
            <w:tcW w:w="1276"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982.89</w:t>
            </w:r>
          </w:p>
        </w:tc>
        <w:tc>
          <w:tcPr>
            <w:tcW w:w="1559"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98.29</w:t>
            </w: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MITSUBISHI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L200 Pick Up 4x4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PIC-412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1999</w:t>
            </w:r>
          </w:p>
        </w:tc>
        <w:tc>
          <w:tcPr>
            <w:tcW w:w="1276"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1095.49</w:t>
            </w:r>
          </w:p>
        </w:tc>
        <w:tc>
          <w:tcPr>
            <w:tcW w:w="1559"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109.55</w:t>
            </w: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6</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TOYOTA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lang w:val="en-US"/>
              </w:rPr>
            </w:pPr>
            <w:r w:rsidRPr="00A844A9">
              <w:rPr>
                <w:rFonts w:ascii="Arial" w:eastAsia="Times New Roman" w:hAnsi="Arial" w:cs="Arial"/>
                <w:color w:val="000000" w:themeColor="text1"/>
                <w:sz w:val="20"/>
                <w:lang w:val="en-US"/>
              </w:rPr>
              <w:t>HI LUX Pick Up 4x4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PIA-868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1999</w:t>
            </w:r>
          </w:p>
        </w:tc>
        <w:tc>
          <w:tcPr>
            <w:tcW w:w="1276"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970.13</w:t>
            </w:r>
          </w:p>
        </w:tc>
        <w:tc>
          <w:tcPr>
            <w:tcW w:w="1559"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97.01</w:t>
            </w:r>
          </w:p>
        </w:tc>
      </w:tr>
    </w:tbl>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br w:type="page"/>
      </w:r>
    </w:p>
    <w:p w:rsidR="007E2B09" w:rsidRPr="00A844A9" w:rsidRDefault="007E2B09" w:rsidP="007E2B09">
      <w:pPr>
        <w:pStyle w:val="Prrafodelista"/>
        <w:widowControl w:val="0"/>
        <w:spacing w:after="0" w:line="240" w:lineRule="auto"/>
        <w:ind w:left="3120" w:firstLine="425"/>
        <w:jc w:val="both"/>
        <w:rPr>
          <w:rFonts w:ascii="Arial" w:hAnsi="Arial" w:cs="Arial"/>
          <w:b/>
          <w:color w:val="000000" w:themeColor="text1"/>
          <w:lang w:val="pt-BR"/>
        </w:rPr>
      </w:pPr>
      <w:r w:rsidRPr="00A844A9">
        <w:rPr>
          <w:rFonts w:ascii="Arial" w:hAnsi="Arial" w:cs="Arial"/>
          <w:b/>
          <w:color w:val="000000" w:themeColor="text1"/>
          <w:lang w:val="pt-BR"/>
        </w:rPr>
        <w:lastRenderedPageBreak/>
        <w:t>ANEXO Nº 02</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(MODELO DE CARTA DE PRESENTACIÓN)</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rPr>
        <w:t>Señores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COMITÉ DE SUBASTAS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ACTIVOS MINEROS S.A.C.</w:t>
      </w:r>
    </w:p>
    <w:p w:rsidR="007E2B09" w:rsidRPr="00A844A9" w:rsidRDefault="007E2B09" w:rsidP="007E2B09">
      <w:pPr>
        <w:spacing w:after="0" w:line="240" w:lineRule="exact"/>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SUBASTA PÚBLICA 01-2016-AMSAC</w:t>
      </w:r>
      <w:r>
        <w:rPr>
          <w:rFonts w:ascii="Arial" w:eastAsia="Times New Roman" w:hAnsi="Arial" w:cs="Arial"/>
          <w:b/>
          <w:bCs/>
          <w:color w:val="000000" w:themeColor="text1"/>
          <w:sz w:val="20"/>
          <w:lang w:val="pt-BR" w:eastAsia="es-ES"/>
        </w:rPr>
        <w:t>-2</w:t>
      </w:r>
      <w:r w:rsidRPr="00A844A9">
        <w:rPr>
          <w:rFonts w:ascii="Arial" w:eastAsia="Times New Roman" w:hAnsi="Arial" w:cs="Arial"/>
          <w:b/>
          <w:bCs/>
          <w:color w:val="000000" w:themeColor="text1"/>
          <w:sz w:val="20"/>
          <w:lang w:val="pt-BR" w:eastAsia="es-ES"/>
        </w:rPr>
        <w:t xml:space="preserve"> (</w:t>
      </w:r>
      <w:proofErr w:type="spellStart"/>
      <w:r>
        <w:rPr>
          <w:rFonts w:ascii="Arial" w:eastAsia="Times New Roman" w:hAnsi="Arial" w:cs="Arial"/>
          <w:b/>
          <w:bCs/>
          <w:color w:val="000000" w:themeColor="text1"/>
          <w:sz w:val="20"/>
          <w:lang w:val="pt-BR" w:eastAsia="es-ES"/>
        </w:rPr>
        <w:t>Primera</w:t>
      </w:r>
      <w:proofErr w:type="spellEnd"/>
      <w:r>
        <w:rPr>
          <w:rFonts w:ascii="Arial" w:eastAsia="Times New Roman" w:hAnsi="Arial" w:cs="Arial"/>
          <w:b/>
          <w:bCs/>
          <w:color w:val="000000" w:themeColor="text1"/>
          <w:sz w:val="20"/>
          <w:lang w:val="pt-BR" w:eastAsia="es-ES"/>
        </w:rPr>
        <w:t xml:space="preserve"> </w:t>
      </w:r>
      <w:proofErr w:type="spellStart"/>
      <w:r>
        <w:rPr>
          <w:rFonts w:ascii="Arial" w:eastAsia="Times New Roman" w:hAnsi="Arial" w:cs="Arial"/>
          <w:b/>
          <w:bCs/>
          <w:color w:val="000000" w:themeColor="text1"/>
          <w:sz w:val="20"/>
          <w:lang w:val="pt-BR" w:eastAsia="es-ES"/>
        </w:rPr>
        <w:t>Convocato</w:t>
      </w:r>
      <w:r w:rsidRPr="00A844A9">
        <w:rPr>
          <w:rFonts w:ascii="Arial" w:eastAsia="Times New Roman" w:hAnsi="Arial" w:cs="Arial"/>
          <w:b/>
          <w:bCs/>
          <w:color w:val="000000" w:themeColor="text1"/>
          <w:sz w:val="20"/>
          <w:lang w:val="pt-BR" w:eastAsia="es-ES"/>
        </w:rPr>
        <w:t>ria</w:t>
      </w:r>
      <w:proofErr w:type="spellEnd"/>
      <w:r w:rsidRPr="00A844A9">
        <w:rPr>
          <w:rFonts w:ascii="Arial" w:eastAsia="Times New Roman" w:hAnsi="Arial" w:cs="Arial"/>
          <w:b/>
          <w:bCs/>
          <w:color w:val="000000" w:themeColor="text1"/>
          <w:sz w:val="20"/>
          <w:lang w:val="pt-BR" w:eastAsia="es-ES"/>
        </w:rPr>
        <w:t>)</w:t>
      </w: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u w:val="single"/>
        </w:rPr>
        <w:t>Presente</w:t>
      </w:r>
      <w:r w:rsidRPr="00A844A9">
        <w:rPr>
          <w:rFonts w:ascii="Arial" w:hAnsi="Arial" w:cs="Arial"/>
          <w:color w:val="000000" w:themeColor="text1"/>
          <w:sz w:val="20"/>
        </w:rPr>
        <w:t>.-</w:t>
      </w:r>
    </w:p>
    <w:p w:rsidR="007E2B09" w:rsidRPr="00A844A9" w:rsidRDefault="007E2B09" w:rsidP="007E2B09">
      <w:pPr>
        <w:widowControl w:val="0"/>
        <w:spacing w:after="0" w:line="240" w:lineRule="auto"/>
        <w:jc w:val="both"/>
        <w:rPr>
          <w:rFonts w:ascii="Arial" w:hAnsi="Arial" w:cs="Arial"/>
          <w:b/>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De nuestra consideración,</w:t>
      </w:r>
    </w:p>
    <w:p w:rsidR="007E2B09" w:rsidRPr="00A844A9" w:rsidRDefault="007E2B09" w:rsidP="007E2B09">
      <w:pPr>
        <w:widowControl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Asunto:</w:t>
      </w:r>
      <w:r w:rsidRPr="00A844A9">
        <w:rPr>
          <w:rFonts w:ascii="Arial" w:hAnsi="Arial" w:cs="Arial"/>
          <w:color w:val="000000" w:themeColor="text1"/>
          <w:sz w:val="20"/>
        </w:rPr>
        <w:tab/>
        <w:t xml:space="preserve">   Inscripción en Subasta Pública </w:t>
      </w:r>
    </w:p>
    <w:p w:rsidR="007E2B09" w:rsidRPr="00A844A9" w:rsidRDefault="007E2B09" w:rsidP="007E2B09">
      <w:pPr>
        <w:spacing w:line="240" w:lineRule="exact"/>
        <w:jc w:val="both"/>
        <w:rPr>
          <w:rFonts w:ascii="Arial" w:hAnsi="Arial" w:cs="Arial"/>
          <w:color w:val="000000" w:themeColor="text1"/>
          <w:sz w:val="20"/>
        </w:rPr>
      </w:pP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Agradeceré considerar mi inscripción como Participante en la Subasta Pública 01-2016-AMSAC-</w:t>
      </w:r>
      <w:r>
        <w:rPr>
          <w:rFonts w:ascii="Arial" w:eastAsia="Calibri" w:hAnsi="Arial" w:cs="Arial"/>
          <w:color w:val="000000" w:themeColor="text1"/>
          <w:sz w:val="20"/>
        </w:rPr>
        <w:t>2</w:t>
      </w:r>
      <w:r w:rsidRPr="00A844A9">
        <w:rPr>
          <w:rFonts w:ascii="Arial" w:eastAsia="Calibri" w:hAnsi="Arial" w:cs="Arial"/>
          <w:color w:val="000000" w:themeColor="text1"/>
          <w:sz w:val="20"/>
        </w:rPr>
        <w:t>, de vehículos, convocada por el Comité de Subastas de Activos Mineros S.A.C. para el día 2</w:t>
      </w:r>
      <w:r>
        <w:rPr>
          <w:rFonts w:ascii="Arial" w:eastAsia="Calibri" w:hAnsi="Arial" w:cs="Arial"/>
          <w:color w:val="000000" w:themeColor="text1"/>
          <w:sz w:val="20"/>
        </w:rPr>
        <w:t>1</w:t>
      </w:r>
      <w:r w:rsidRPr="00A844A9">
        <w:rPr>
          <w:rFonts w:ascii="Arial" w:eastAsia="Calibri" w:hAnsi="Arial" w:cs="Arial"/>
          <w:color w:val="000000" w:themeColor="text1"/>
          <w:sz w:val="20"/>
        </w:rPr>
        <w:t xml:space="preserve"> de octubre 2016, sometiéndonos irrevocablemente a las reglas establecidas en las Bases.</w:t>
      </w:r>
    </w:p>
    <w:p w:rsidR="007E2B09" w:rsidRPr="00A844A9" w:rsidRDefault="007E2B09" w:rsidP="007E2B09">
      <w:pPr>
        <w:autoSpaceDE w:val="0"/>
        <w:autoSpaceDN w:val="0"/>
        <w:adjustRightInd w:val="0"/>
        <w:spacing w:after="0" w:line="240" w:lineRule="auto"/>
        <w:rPr>
          <w:rFonts w:ascii="Arial" w:eastAsia="Calibri" w:hAnsi="Arial" w:cs="Arial"/>
          <w:color w:val="000000" w:themeColor="text1"/>
          <w:sz w:val="20"/>
        </w:rPr>
      </w:pP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 xml:space="preserve">NOMBRE </w:t>
      </w:r>
      <w:r w:rsidRPr="00A844A9">
        <w:rPr>
          <w:rFonts w:ascii="Arial" w:eastAsia="Calibri" w:hAnsi="Arial" w:cs="Arial"/>
          <w:i/>
          <w:iCs/>
          <w:color w:val="000000" w:themeColor="text1"/>
          <w:sz w:val="20"/>
        </w:rPr>
        <w:t xml:space="preserve">I </w:t>
      </w:r>
      <w:r w:rsidRPr="00A844A9">
        <w:rPr>
          <w:rFonts w:ascii="Arial" w:eastAsia="Calibri" w:hAnsi="Arial" w:cs="Arial"/>
          <w:color w:val="000000" w:themeColor="text1"/>
          <w:sz w:val="20"/>
        </w:rPr>
        <w:t>RAZON SOCIAL:</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REPRESENTANTE LEGAL:</w:t>
      </w:r>
      <w:r w:rsidRPr="00A844A9">
        <w:rPr>
          <w:rFonts w:ascii="Arial" w:eastAsia="Calibri" w:hAnsi="Arial" w:cs="Arial"/>
          <w:color w:val="000000" w:themeColor="text1"/>
          <w:sz w:val="20"/>
          <w:u w:val="dotted"/>
        </w:rPr>
        <w:t xml:space="preserve"> </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D.N.I.:</w:t>
      </w:r>
      <w:r w:rsidRPr="00A844A9">
        <w:rPr>
          <w:rFonts w:ascii="Arial" w:eastAsia="Calibri" w:hAnsi="Arial" w:cs="Arial"/>
          <w:color w:val="000000" w:themeColor="text1"/>
          <w:sz w:val="20"/>
          <w:u w:val="dotted"/>
        </w:rPr>
        <w:t xml:space="preserve"> </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rPr>
        <w:t>R.U.C.:</w:t>
      </w:r>
      <w:r w:rsidRPr="00A844A9">
        <w:rPr>
          <w:rFonts w:ascii="Arial" w:eastAsia="Calibri" w:hAnsi="Arial" w:cs="Arial"/>
          <w:color w:val="000000" w:themeColor="text1"/>
          <w:sz w:val="20"/>
          <w:u w:val="dotted"/>
        </w:rPr>
        <w:t xml:space="preserve"> </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DOMICILIO:</w:t>
      </w:r>
      <w:r w:rsidRPr="00A844A9">
        <w:rPr>
          <w:rFonts w:ascii="Arial" w:eastAsia="Calibri" w:hAnsi="Arial" w:cs="Arial"/>
          <w:color w:val="000000" w:themeColor="text1"/>
          <w:sz w:val="20"/>
          <w:u w:val="dotted"/>
        </w:rPr>
        <w:t xml:space="preserve"> </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TELEFONOS:</w:t>
      </w:r>
      <w:r w:rsidRPr="00A844A9">
        <w:rPr>
          <w:rFonts w:ascii="Arial" w:eastAsia="Calibri" w:hAnsi="Arial" w:cs="Arial"/>
          <w:color w:val="000000" w:themeColor="text1"/>
          <w:sz w:val="20"/>
          <w:u w:val="dotted"/>
        </w:rPr>
        <w:t xml:space="preserve"> </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CORREO ELECTRÒNICO:</w:t>
      </w:r>
      <w:r w:rsidRPr="00A844A9">
        <w:rPr>
          <w:rFonts w:ascii="Arial" w:eastAsia="Calibri" w:hAnsi="Arial" w:cs="Arial"/>
          <w:color w:val="000000" w:themeColor="text1"/>
          <w:sz w:val="20"/>
          <w:u w:val="dotted"/>
        </w:rPr>
        <w:t xml:space="preserve"> </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Pr>
          <w:rFonts w:ascii="Arial" w:eastAsia="Calibri" w:hAnsi="Arial" w:cs="Arial"/>
          <w:color w:val="000000" w:themeColor="text1"/>
          <w:sz w:val="20"/>
          <w:u w:val="dotted"/>
        </w:rPr>
        <w:tab/>
      </w:r>
      <w:r>
        <w:rPr>
          <w:rFonts w:ascii="Arial" w:eastAsia="Calibri" w:hAnsi="Arial" w:cs="Arial"/>
          <w:color w:val="000000" w:themeColor="text1"/>
          <w:sz w:val="20"/>
          <w:u w:val="dotted"/>
        </w:rPr>
        <w:tab/>
      </w:r>
      <w:r>
        <w:rPr>
          <w:rFonts w:ascii="Arial" w:eastAsia="Calibri" w:hAnsi="Arial" w:cs="Arial"/>
          <w:color w:val="000000" w:themeColor="text1"/>
          <w:sz w:val="20"/>
          <w:u w:val="dotted"/>
        </w:rPr>
        <w:tab/>
      </w:r>
      <w:r>
        <w:rPr>
          <w:rFonts w:ascii="Arial" w:eastAsia="Calibri" w:hAnsi="Arial" w:cs="Arial"/>
          <w:color w:val="000000" w:themeColor="text1"/>
          <w:sz w:val="20"/>
          <w:u w:val="dotted"/>
        </w:rPr>
        <w:tab/>
      </w:r>
      <w:r>
        <w:rPr>
          <w:rFonts w:ascii="Arial" w:eastAsia="Calibri" w:hAnsi="Arial" w:cs="Arial"/>
          <w:color w:val="000000" w:themeColor="text1"/>
          <w:sz w:val="20"/>
          <w:u w:val="dotted"/>
        </w:rPr>
        <w:tab/>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iCs/>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iCs/>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b/>
          <w:i/>
          <w:iCs/>
          <w:color w:val="000000" w:themeColor="text1"/>
          <w:sz w:val="20"/>
        </w:rPr>
      </w:pPr>
      <w:r w:rsidRPr="00A844A9">
        <w:rPr>
          <w:rFonts w:ascii="Arial" w:hAnsi="Arial" w:cs="Arial"/>
          <w:iCs/>
          <w:color w:val="000000" w:themeColor="text1"/>
          <w:sz w:val="20"/>
        </w:rPr>
        <w:t>[CONSIGNAR CIUDAD Y FECHA]</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ind w:right="-1"/>
        <w:jc w:val="center"/>
        <w:rPr>
          <w:rFonts w:ascii="Arial" w:hAnsi="Arial" w:cs="Arial"/>
          <w:color w:val="000000" w:themeColor="text1"/>
          <w:sz w:val="20"/>
        </w:rPr>
      </w:pPr>
      <w:r w:rsidRPr="00A844A9">
        <w:rPr>
          <w:rFonts w:ascii="Arial" w:hAnsi="Arial" w:cs="Arial"/>
          <w:color w:val="000000" w:themeColor="text1"/>
          <w:sz w:val="20"/>
        </w:rPr>
        <w:t>……..........................................................</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 xml:space="preserve">Firma, Nombres y Apellidos </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Participante o Representante Legal</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(Según corresponda)</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br w:type="page"/>
      </w:r>
    </w:p>
    <w:p w:rsidR="007E2B09" w:rsidRPr="00A844A9" w:rsidRDefault="007E2B09" w:rsidP="007E2B09">
      <w:pPr>
        <w:pStyle w:val="Prrafodelista"/>
        <w:widowControl w:val="0"/>
        <w:spacing w:after="0" w:line="240" w:lineRule="auto"/>
        <w:ind w:left="3120" w:firstLine="425"/>
        <w:jc w:val="both"/>
        <w:rPr>
          <w:rFonts w:ascii="Arial" w:hAnsi="Arial" w:cs="Arial"/>
          <w:b/>
          <w:color w:val="000000" w:themeColor="text1"/>
          <w:lang w:val="pt-BR"/>
        </w:rPr>
      </w:pPr>
      <w:r w:rsidRPr="00A844A9">
        <w:rPr>
          <w:rFonts w:ascii="Arial" w:hAnsi="Arial" w:cs="Arial"/>
          <w:b/>
          <w:color w:val="000000" w:themeColor="text1"/>
          <w:lang w:val="pt-BR"/>
        </w:rPr>
        <w:lastRenderedPageBreak/>
        <w:t>ANEXO Nº 03</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(MODELO DE CARTA DE NO ESTAR IMPEDIDO)</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rPr>
        <w:t>Señores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COMITÉ DE SUBASTAS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ACTIVOS MINEROS S.A.C.</w:t>
      </w:r>
    </w:p>
    <w:p w:rsidR="007E2B09" w:rsidRPr="00A844A9" w:rsidRDefault="007E2B09" w:rsidP="007E2B09">
      <w:pPr>
        <w:spacing w:after="0" w:line="240" w:lineRule="exact"/>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SUBASTA PÚBLICA 01-2016-AMSAC</w:t>
      </w:r>
      <w:r>
        <w:rPr>
          <w:rFonts w:ascii="Arial" w:eastAsia="Times New Roman" w:hAnsi="Arial" w:cs="Arial"/>
          <w:b/>
          <w:bCs/>
          <w:color w:val="000000" w:themeColor="text1"/>
          <w:sz w:val="20"/>
          <w:lang w:val="pt-BR" w:eastAsia="es-ES"/>
        </w:rPr>
        <w:t>-2</w:t>
      </w:r>
      <w:r w:rsidRPr="00A844A9">
        <w:rPr>
          <w:rFonts w:ascii="Arial" w:eastAsia="Times New Roman" w:hAnsi="Arial" w:cs="Arial"/>
          <w:b/>
          <w:bCs/>
          <w:color w:val="000000" w:themeColor="text1"/>
          <w:sz w:val="20"/>
          <w:lang w:val="pt-BR" w:eastAsia="es-ES"/>
        </w:rPr>
        <w:t xml:space="preserve"> (</w:t>
      </w:r>
      <w:proofErr w:type="spellStart"/>
      <w:r w:rsidRPr="00A844A9">
        <w:rPr>
          <w:rFonts w:ascii="Arial" w:eastAsia="Times New Roman" w:hAnsi="Arial" w:cs="Arial"/>
          <w:b/>
          <w:bCs/>
          <w:color w:val="000000" w:themeColor="text1"/>
          <w:sz w:val="20"/>
          <w:lang w:val="pt-BR" w:eastAsia="es-ES"/>
        </w:rPr>
        <w:t>Primera</w:t>
      </w:r>
      <w:proofErr w:type="spellEnd"/>
      <w:r>
        <w:rPr>
          <w:rFonts w:ascii="Arial" w:eastAsia="Times New Roman" w:hAnsi="Arial" w:cs="Arial"/>
          <w:b/>
          <w:bCs/>
          <w:color w:val="000000" w:themeColor="text1"/>
          <w:sz w:val="20"/>
          <w:lang w:val="pt-BR" w:eastAsia="es-ES"/>
        </w:rPr>
        <w:t xml:space="preserve"> </w:t>
      </w:r>
      <w:proofErr w:type="spellStart"/>
      <w:r>
        <w:rPr>
          <w:rFonts w:ascii="Arial" w:eastAsia="Times New Roman" w:hAnsi="Arial" w:cs="Arial"/>
          <w:b/>
          <w:bCs/>
          <w:color w:val="000000" w:themeColor="text1"/>
          <w:sz w:val="20"/>
          <w:lang w:val="pt-BR" w:eastAsia="es-ES"/>
        </w:rPr>
        <w:t>Convocato</w:t>
      </w:r>
      <w:r w:rsidRPr="00A844A9">
        <w:rPr>
          <w:rFonts w:ascii="Arial" w:eastAsia="Times New Roman" w:hAnsi="Arial" w:cs="Arial"/>
          <w:b/>
          <w:bCs/>
          <w:color w:val="000000" w:themeColor="text1"/>
          <w:sz w:val="20"/>
          <w:lang w:val="pt-BR" w:eastAsia="es-ES"/>
        </w:rPr>
        <w:t>ria</w:t>
      </w:r>
      <w:proofErr w:type="spellEnd"/>
      <w:r w:rsidRPr="00A844A9">
        <w:rPr>
          <w:rFonts w:ascii="Arial" w:eastAsia="Times New Roman" w:hAnsi="Arial" w:cs="Arial"/>
          <w:b/>
          <w:bCs/>
          <w:color w:val="000000" w:themeColor="text1"/>
          <w:sz w:val="20"/>
          <w:lang w:val="pt-BR" w:eastAsia="es-ES"/>
        </w:rPr>
        <w:t>)</w:t>
      </w: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u w:val="single"/>
        </w:rPr>
        <w:t>Presente</w:t>
      </w:r>
      <w:r w:rsidRPr="00A844A9">
        <w:rPr>
          <w:rFonts w:ascii="Arial" w:hAnsi="Arial" w:cs="Arial"/>
          <w:color w:val="000000" w:themeColor="text1"/>
          <w:sz w:val="20"/>
        </w:rPr>
        <w:t>.-</w:t>
      </w:r>
    </w:p>
    <w:p w:rsidR="007E2B09" w:rsidRPr="00A844A9" w:rsidRDefault="007E2B09" w:rsidP="007E2B09">
      <w:pPr>
        <w:widowControl w:val="0"/>
        <w:spacing w:after="0" w:line="240" w:lineRule="auto"/>
        <w:jc w:val="both"/>
        <w:rPr>
          <w:rFonts w:ascii="Arial" w:hAnsi="Arial" w:cs="Arial"/>
          <w:b/>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De nuestra consideración,</w:t>
      </w:r>
    </w:p>
    <w:p w:rsidR="007E2B09" w:rsidRPr="00A844A9" w:rsidRDefault="007E2B09" w:rsidP="007E2B09">
      <w:pPr>
        <w:widowControl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Asunto:</w:t>
      </w:r>
      <w:r w:rsidRPr="00A844A9">
        <w:rPr>
          <w:rFonts w:ascii="Arial" w:hAnsi="Arial" w:cs="Arial"/>
          <w:color w:val="000000" w:themeColor="text1"/>
          <w:sz w:val="20"/>
        </w:rPr>
        <w:tab/>
      </w:r>
      <w:r w:rsidRPr="00A844A9">
        <w:rPr>
          <w:rFonts w:ascii="Arial" w:hAnsi="Arial" w:cs="Arial"/>
          <w:color w:val="000000" w:themeColor="text1"/>
          <w:sz w:val="20"/>
        </w:rPr>
        <w:tab/>
        <w:t xml:space="preserve">Declaración Jurada de no estar impedido de participar como Postor </w:t>
      </w:r>
    </w:p>
    <w:p w:rsidR="007E2B09" w:rsidRPr="00A844A9" w:rsidRDefault="007E2B09" w:rsidP="007E2B09">
      <w:pPr>
        <w:spacing w:line="240" w:lineRule="exact"/>
        <w:jc w:val="both"/>
        <w:rPr>
          <w:rFonts w:ascii="Arial" w:hAnsi="Arial" w:cs="Arial"/>
          <w:color w:val="000000" w:themeColor="text1"/>
          <w:sz w:val="20"/>
        </w:rPr>
      </w:pP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 xml:space="preserve">Por medio de la presente, el suscrito a título personal o en calidad de representante legal de la empresa ……………………, </w:t>
      </w:r>
      <w:r w:rsidRPr="00A844A9">
        <w:rPr>
          <w:rFonts w:ascii="Arial" w:eastAsia="Calibri" w:hAnsi="Arial" w:cs="Arial"/>
          <w:b/>
          <w:color w:val="000000" w:themeColor="text1"/>
          <w:sz w:val="20"/>
        </w:rPr>
        <w:t>DECLARO BAJO JURAMENTO</w:t>
      </w:r>
      <w:r w:rsidRPr="00A844A9">
        <w:rPr>
          <w:rFonts w:ascii="Arial" w:eastAsia="Calibri" w:hAnsi="Arial" w:cs="Arial"/>
          <w:color w:val="000000" w:themeColor="text1"/>
          <w:sz w:val="20"/>
        </w:rPr>
        <w:t>, que no me encuentro impedido de participar en la Subasta Pública 01-2016-AMSAC-</w:t>
      </w:r>
      <w:r w:rsidR="00896EB6">
        <w:rPr>
          <w:rFonts w:ascii="Arial" w:eastAsia="Calibri" w:hAnsi="Arial" w:cs="Arial"/>
          <w:color w:val="000000" w:themeColor="text1"/>
          <w:sz w:val="20"/>
        </w:rPr>
        <w:t>2</w:t>
      </w:r>
      <w:r w:rsidRPr="00A844A9">
        <w:rPr>
          <w:rFonts w:ascii="Arial" w:eastAsia="Calibri" w:hAnsi="Arial" w:cs="Arial"/>
          <w:color w:val="000000" w:themeColor="text1"/>
          <w:sz w:val="20"/>
        </w:rPr>
        <w:t>, por sí mismo o por intermedio de terceros; en este sentido declaro</w:t>
      </w:r>
      <w:r w:rsidRPr="00A844A9">
        <w:rPr>
          <w:rStyle w:val="Refdenotaalpie"/>
          <w:rFonts w:ascii="Arial" w:eastAsia="Calibri" w:hAnsi="Arial" w:cs="Arial"/>
          <w:color w:val="000000" w:themeColor="text1"/>
          <w:sz w:val="20"/>
        </w:rPr>
        <w:footnoteReference w:id="1"/>
      </w:r>
      <w:r w:rsidRPr="00A844A9">
        <w:rPr>
          <w:rFonts w:ascii="Arial" w:eastAsia="Calibri" w:hAnsi="Arial" w:cs="Arial"/>
          <w:color w:val="000000" w:themeColor="text1"/>
          <w:sz w:val="20"/>
        </w:rPr>
        <w:t xml:space="preserve">: </w:t>
      </w: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p>
    <w:p w:rsidR="007E2B09" w:rsidRPr="00A844A9" w:rsidRDefault="007E2B09" w:rsidP="007E2B09">
      <w:pPr>
        <w:numPr>
          <w:ilvl w:val="0"/>
          <w:numId w:val="1"/>
        </w:num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No estar comprendido en los impedimentos señalados en los artículos 1366º y 1367º del Código Civil.</w:t>
      </w:r>
    </w:p>
    <w:p w:rsidR="007E2B09" w:rsidRPr="00A844A9" w:rsidRDefault="007E2B09" w:rsidP="007E2B09">
      <w:pPr>
        <w:numPr>
          <w:ilvl w:val="0"/>
          <w:numId w:val="1"/>
        </w:num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 xml:space="preserve">No tener vínculo contractual con </w:t>
      </w:r>
      <w:r>
        <w:rPr>
          <w:rFonts w:ascii="Arial" w:eastAsia="Calibri" w:hAnsi="Arial" w:cs="Arial"/>
          <w:color w:val="000000" w:themeColor="text1"/>
          <w:sz w:val="20"/>
        </w:rPr>
        <w:t>Activos Mineros S.A.C.</w:t>
      </w:r>
      <w:r w:rsidRPr="00A844A9">
        <w:rPr>
          <w:rFonts w:ascii="Arial" w:eastAsia="Calibri" w:hAnsi="Arial" w:cs="Arial"/>
          <w:color w:val="000000" w:themeColor="text1"/>
          <w:sz w:val="20"/>
        </w:rPr>
        <w:t>, bajo cualquier modalidad.</w:t>
      </w:r>
    </w:p>
    <w:p w:rsidR="007E2B09" w:rsidRPr="00A844A9" w:rsidRDefault="007E2B09" w:rsidP="007E2B09">
      <w:pPr>
        <w:numPr>
          <w:ilvl w:val="0"/>
          <w:numId w:val="1"/>
        </w:num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 xml:space="preserve">No tener parientes hasta el cuarto grado de consanguinidad y segundo de afinidad con el personal contratado de </w:t>
      </w:r>
      <w:r>
        <w:rPr>
          <w:rFonts w:ascii="Arial" w:eastAsia="Calibri" w:hAnsi="Arial" w:cs="Arial"/>
          <w:color w:val="000000" w:themeColor="text1"/>
          <w:sz w:val="20"/>
        </w:rPr>
        <w:t>Activos Mineros S.A.C.</w:t>
      </w:r>
    </w:p>
    <w:p w:rsidR="007E2B09" w:rsidRPr="00A844A9" w:rsidRDefault="007E2B09" w:rsidP="007E2B09">
      <w:pPr>
        <w:numPr>
          <w:ilvl w:val="0"/>
          <w:numId w:val="1"/>
        </w:num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hAnsi="Arial" w:cs="Arial"/>
          <w:color w:val="000000" w:themeColor="text1"/>
          <w:sz w:val="20"/>
        </w:rPr>
        <w:t>No estar incurso en alguna incompatibilidad para negoci</w:t>
      </w:r>
      <w:bookmarkStart w:id="0" w:name="_GoBack"/>
      <w:bookmarkEnd w:id="0"/>
      <w:r w:rsidRPr="00A844A9">
        <w:rPr>
          <w:rFonts w:ascii="Arial" w:hAnsi="Arial" w:cs="Arial"/>
          <w:color w:val="000000" w:themeColor="text1"/>
          <w:sz w:val="20"/>
        </w:rPr>
        <w:t>ar o celebrar contratos con el Estado Peruano, o sus empresas u organismos, de acuerdo a lo establecido en la legislación vigente.</w:t>
      </w: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En caso de no ser ciertos los términos contenidos en la presente declaración, EL COMITE se encuentra facultado para descalificar mi condición de participante, dejar sin efecto la adjudicación de la Buena Pro otorgada a mi persona o a mi representada, sin perjuicio de ejecutar la penalidad sobre la garantía presentada e iniciar las acciones legales correspondientes.</w:t>
      </w: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p>
    <w:p w:rsidR="007E2B09" w:rsidRPr="00A844A9" w:rsidRDefault="007E2B09" w:rsidP="007E2B09">
      <w:pPr>
        <w:autoSpaceDE w:val="0"/>
        <w:autoSpaceDN w:val="0"/>
        <w:adjustRightInd w:val="0"/>
        <w:spacing w:after="0" w:line="240" w:lineRule="auto"/>
        <w:jc w:val="both"/>
        <w:rPr>
          <w:rFonts w:ascii="Arial" w:hAnsi="Arial" w:cs="Arial"/>
          <w:color w:val="000000" w:themeColor="text1"/>
          <w:sz w:val="20"/>
        </w:rPr>
      </w:pPr>
      <w:r w:rsidRPr="00A844A9">
        <w:rPr>
          <w:rFonts w:ascii="Arial" w:eastAsia="Calibri" w:hAnsi="Arial" w:cs="Arial"/>
          <w:color w:val="000000" w:themeColor="text1"/>
          <w:sz w:val="20"/>
        </w:rPr>
        <w:t xml:space="preserve">Asimismo, declaro bajo juramento que he tenido la oportunidad de visitar la Sede Central donde se encuentra ubicados los vehículos materia de la presente Subasta Pública, sito en Prolongación Pedro Miotta 421, San Juan de Miraflores, con el fin de verificar el estado y condiciones para formular la oferta respectiva. </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b/>
          <w:i/>
          <w:iCs/>
          <w:color w:val="000000" w:themeColor="text1"/>
          <w:sz w:val="20"/>
        </w:rPr>
      </w:pPr>
      <w:r w:rsidRPr="00A844A9">
        <w:rPr>
          <w:rFonts w:ascii="Arial" w:hAnsi="Arial" w:cs="Arial"/>
          <w:iCs/>
          <w:color w:val="000000" w:themeColor="text1"/>
          <w:sz w:val="20"/>
        </w:rPr>
        <w:t>[CONSIGNAR CIUDAD Y FECHA]</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ind w:right="-1"/>
        <w:jc w:val="center"/>
        <w:rPr>
          <w:rFonts w:ascii="Arial" w:hAnsi="Arial" w:cs="Arial"/>
          <w:color w:val="000000" w:themeColor="text1"/>
          <w:sz w:val="20"/>
        </w:rPr>
      </w:pPr>
      <w:r w:rsidRPr="00A844A9">
        <w:rPr>
          <w:rFonts w:ascii="Arial" w:hAnsi="Arial" w:cs="Arial"/>
          <w:color w:val="000000" w:themeColor="text1"/>
          <w:sz w:val="20"/>
        </w:rPr>
        <w:t>……..........................................................</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Firma, Nombres y Apellidos</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 xml:space="preserve"> Postor o Representante legal o común</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(Según corresponda)</w:t>
      </w: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pStyle w:val="Prrafodelista"/>
        <w:widowControl w:val="0"/>
        <w:spacing w:after="0" w:line="240" w:lineRule="auto"/>
        <w:ind w:left="3120" w:firstLine="425"/>
        <w:jc w:val="both"/>
        <w:rPr>
          <w:rFonts w:ascii="Arial" w:hAnsi="Arial" w:cs="Arial"/>
          <w:b/>
          <w:color w:val="000000" w:themeColor="text1"/>
          <w:lang w:val="pt-BR"/>
        </w:rPr>
      </w:pPr>
      <w:r w:rsidRPr="00A844A9">
        <w:rPr>
          <w:rFonts w:ascii="Arial" w:hAnsi="Arial" w:cs="Arial"/>
          <w:b/>
          <w:color w:val="000000" w:themeColor="text1"/>
          <w:lang w:val="pt-BR"/>
        </w:rPr>
        <w:t>ANEXO Nº 04</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(MODELO DE CARTA DE PRESENTACIÓN DE OFERTA ECONÓMICA)</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rPr>
        <w:t>Señores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COMITÉ DE SUBASTAS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ACTIVOS MINEROS S.A.C.</w:t>
      </w:r>
    </w:p>
    <w:p w:rsidR="007E2B09" w:rsidRPr="00A844A9" w:rsidRDefault="007E2B09" w:rsidP="007E2B09">
      <w:pPr>
        <w:spacing w:after="0" w:line="240" w:lineRule="exact"/>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SUBASTA PÚBLICA 01-2016-AMSAC</w:t>
      </w:r>
      <w:r>
        <w:rPr>
          <w:rFonts w:ascii="Arial" w:eastAsia="Times New Roman" w:hAnsi="Arial" w:cs="Arial"/>
          <w:b/>
          <w:bCs/>
          <w:color w:val="000000" w:themeColor="text1"/>
          <w:sz w:val="20"/>
          <w:lang w:val="pt-BR" w:eastAsia="es-ES"/>
        </w:rPr>
        <w:t>-2 (</w:t>
      </w:r>
      <w:proofErr w:type="spellStart"/>
      <w:r>
        <w:rPr>
          <w:rFonts w:ascii="Arial" w:eastAsia="Times New Roman" w:hAnsi="Arial" w:cs="Arial"/>
          <w:b/>
          <w:bCs/>
          <w:color w:val="000000" w:themeColor="text1"/>
          <w:sz w:val="20"/>
          <w:lang w:val="pt-BR" w:eastAsia="es-ES"/>
        </w:rPr>
        <w:t>Primera</w:t>
      </w:r>
      <w:proofErr w:type="spellEnd"/>
      <w:r>
        <w:rPr>
          <w:rFonts w:ascii="Arial" w:eastAsia="Times New Roman" w:hAnsi="Arial" w:cs="Arial"/>
          <w:b/>
          <w:bCs/>
          <w:color w:val="000000" w:themeColor="text1"/>
          <w:sz w:val="20"/>
          <w:lang w:val="pt-BR" w:eastAsia="es-ES"/>
        </w:rPr>
        <w:t xml:space="preserve"> </w:t>
      </w:r>
      <w:proofErr w:type="spellStart"/>
      <w:r>
        <w:rPr>
          <w:rFonts w:ascii="Arial" w:eastAsia="Times New Roman" w:hAnsi="Arial" w:cs="Arial"/>
          <w:b/>
          <w:bCs/>
          <w:color w:val="000000" w:themeColor="text1"/>
          <w:sz w:val="20"/>
          <w:lang w:val="pt-BR" w:eastAsia="es-ES"/>
        </w:rPr>
        <w:t>Convocato</w:t>
      </w:r>
      <w:r w:rsidRPr="00A844A9">
        <w:rPr>
          <w:rFonts w:ascii="Arial" w:eastAsia="Times New Roman" w:hAnsi="Arial" w:cs="Arial"/>
          <w:b/>
          <w:bCs/>
          <w:color w:val="000000" w:themeColor="text1"/>
          <w:sz w:val="20"/>
          <w:lang w:val="pt-BR" w:eastAsia="es-ES"/>
        </w:rPr>
        <w:t>ria</w:t>
      </w:r>
      <w:proofErr w:type="spellEnd"/>
      <w:r w:rsidRPr="00A844A9">
        <w:rPr>
          <w:rFonts w:ascii="Arial" w:eastAsia="Times New Roman" w:hAnsi="Arial" w:cs="Arial"/>
          <w:b/>
          <w:bCs/>
          <w:color w:val="000000" w:themeColor="text1"/>
          <w:sz w:val="20"/>
          <w:lang w:val="pt-BR" w:eastAsia="es-ES"/>
        </w:rPr>
        <w:t>)</w:t>
      </w: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u w:val="single"/>
        </w:rPr>
        <w:t>Presente</w:t>
      </w:r>
      <w:r w:rsidRPr="00A844A9">
        <w:rPr>
          <w:rFonts w:ascii="Arial" w:hAnsi="Arial" w:cs="Arial"/>
          <w:color w:val="000000" w:themeColor="text1"/>
          <w:sz w:val="20"/>
        </w:rPr>
        <w:t>.-</w:t>
      </w:r>
    </w:p>
    <w:p w:rsidR="007E2B09" w:rsidRPr="00A844A9" w:rsidRDefault="007E2B09" w:rsidP="007E2B09">
      <w:pPr>
        <w:widowControl w:val="0"/>
        <w:spacing w:after="0" w:line="240" w:lineRule="auto"/>
        <w:jc w:val="both"/>
        <w:rPr>
          <w:rFonts w:ascii="Arial" w:hAnsi="Arial" w:cs="Arial"/>
          <w:b/>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De nuestra consideración,</w:t>
      </w:r>
    </w:p>
    <w:p w:rsidR="007E2B09" w:rsidRPr="00A844A9" w:rsidRDefault="007E2B09" w:rsidP="007E2B09">
      <w:pPr>
        <w:widowControl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De acuerdo a lo establecido en las Bases de la</w:t>
      </w:r>
      <w:r>
        <w:rPr>
          <w:rFonts w:ascii="Arial" w:eastAsia="Calibri" w:hAnsi="Arial" w:cs="Arial"/>
          <w:color w:val="000000" w:themeColor="text1"/>
          <w:sz w:val="20"/>
        </w:rPr>
        <w:t xml:space="preserve"> Subasta Pública 01-2016-AMSAC-2</w:t>
      </w:r>
      <w:r w:rsidRPr="00A844A9">
        <w:rPr>
          <w:rFonts w:ascii="Arial" w:eastAsia="Calibri" w:hAnsi="Arial" w:cs="Arial"/>
          <w:color w:val="000000" w:themeColor="text1"/>
          <w:sz w:val="20"/>
        </w:rPr>
        <w:t>, a las cuales declaro mi sometimiento expreso, presento mi/nuestra Oferta Económica:</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ITEM:</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r w:rsidRPr="00A844A9">
        <w:rPr>
          <w:rFonts w:ascii="Arial" w:eastAsia="Calibri" w:hAnsi="Arial" w:cs="Arial"/>
          <w:color w:val="000000" w:themeColor="text1"/>
          <w:sz w:val="20"/>
        </w:rPr>
        <w:t>PRECIO EN DOLARES ESTADOUNIDENSES USD (INCLUYE IGV):</w:t>
      </w:r>
      <w:r w:rsidRPr="00A844A9">
        <w:rPr>
          <w:rFonts w:ascii="Arial" w:eastAsia="Calibri" w:hAnsi="Arial" w:cs="Arial"/>
          <w:color w:val="000000" w:themeColor="text1"/>
          <w:sz w:val="20"/>
          <w:u w:val="dotted"/>
        </w:rPr>
        <w:t xml:space="preserve"> </w:t>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r w:rsidRPr="00A844A9">
        <w:rPr>
          <w:rFonts w:ascii="Arial" w:eastAsia="Calibri" w:hAnsi="Arial" w:cs="Arial"/>
          <w:color w:val="000000" w:themeColor="text1"/>
          <w:sz w:val="20"/>
          <w:u w:val="dotted"/>
        </w:rPr>
        <w:tab/>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eastAsia="Calibri" w:hAnsi="Arial" w:cs="Arial"/>
          <w:color w:val="000000" w:themeColor="text1"/>
          <w:sz w:val="20"/>
        </w:rPr>
      </w:pPr>
      <w:r w:rsidRPr="00A844A9">
        <w:rPr>
          <w:rFonts w:ascii="Arial" w:hAnsi="Arial" w:cs="Arial"/>
          <w:color w:val="000000" w:themeColor="text1"/>
          <w:sz w:val="20"/>
        </w:rPr>
        <w:t>En caso de obtener la Buena Pro me comprometo a pagar el precio ofertado dentro de los tres (03) días hábiles de adjudicado el ítem.</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Declaro conocer el texto completo de las Bases de la presente Subasta Pública.</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b/>
          <w:i/>
          <w:iCs/>
          <w:color w:val="000000" w:themeColor="text1"/>
          <w:sz w:val="20"/>
        </w:rPr>
      </w:pPr>
      <w:r w:rsidRPr="00A844A9">
        <w:rPr>
          <w:rFonts w:ascii="Arial" w:hAnsi="Arial" w:cs="Arial"/>
          <w:iCs/>
          <w:color w:val="000000" w:themeColor="text1"/>
          <w:sz w:val="20"/>
        </w:rPr>
        <w:t>[CONSIGNAR CIUDAD Y FECHA]</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ind w:right="-1"/>
        <w:jc w:val="center"/>
        <w:rPr>
          <w:rFonts w:ascii="Arial" w:hAnsi="Arial" w:cs="Arial"/>
          <w:color w:val="000000" w:themeColor="text1"/>
          <w:sz w:val="20"/>
        </w:rPr>
      </w:pPr>
      <w:r w:rsidRPr="00A844A9">
        <w:rPr>
          <w:rFonts w:ascii="Arial" w:hAnsi="Arial" w:cs="Arial"/>
          <w:color w:val="000000" w:themeColor="text1"/>
          <w:sz w:val="20"/>
        </w:rPr>
        <w:t>……..........................................................</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Firma, Nombres y Apellidos</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Postor o Representante legal o común</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w:t>
      </w:r>
      <w:proofErr w:type="gramStart"/>
      <w:r>
        <w:rPr>
          <w:rFonts w:ascii="Arial" w:hAnsi="Arial" w:cs="Arial"/>
          <w:b/>
          <w:color w:val="000000" w:themeColor="text1"/>
          <w:sz w:val="20"/>
        </w:rPr>
        <w:t>s</w:t>
      </w:r>
      <w:r w:rsidRPr="00A844A9">
        <w:rPr>
          <w:rFonts w:ascii="Arial" w:hAnsi="Arial" w:cs="Arial"/>
          <w:b/>
          <w:color w:val="000000" w:themeColor="text1"/>
          <w:sz w:val="20"/>
        </w:rPr>
        <w:t>egún</w:t>
      </w:r>
      <w:proofErr w:type="gramEnd"/>
      <w:r w:rsidRPr="00A844A9">
        <w:rPr>
          <w:rFonts w:ascii="Arial" w:hAnsi="Arial" w:cs="Arial"/>
          <w:b/>
          <w:color w:val="000000" w:themeColor="text1"/>
          <w:sz w:val="20"/>
        </w:rPr>
        <w:t xml:space="preserve"> corresponda)</w:t>
      </w: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br w:type="page"/>
      </w:r>
    </w:p>
    <w:p w:rsidR="007E2B09" w:rsidRPr="00A844A9" w:rsidRDefault="007E2B09" w:rsidP="007E2B09">
      <w:pPr>
        <w:pStyle w:val="Prrafodelista"/>
        <w:widowControl w:val="0"/>
        <w:spacing w:after="0" w:line="240" w:lineRule="auto"/>
        <w:ind w:left="0"/>
        <w:jc w:val="center"/>
        <w:rPr>
          <w:rFonts w:ascii="Arial" w:hAnsi="Arial" w:cs="Arial"/>
          <w:b/>
          <w:color w:val="000000" w:themeColor="text1"/>
          <w:lang w:val="pt-BR"/>
        </w:rPr>
      </w:pPr>
      <w:r w:rsidRPr="00A844A9">
        <w:rPr>
          <w:rFonts w:ascii="Arial" w:hAnsi="Arial" w:cs="Arial"/>
          <w:b/>
          <w:color w:val="000000" w:themeColor="text1"/>
          <w:lang w:val="pt-BR"/>
        </w:rPr>
        <w:lastRenderedPageBreak/>
        <w:t>ANEXO Nº 05</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CRONOGRAMA DE ACTIVIDADES</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657"/>
        <w:gridCol w:w="5738"/>
      </w:tblGrid>
      <w:tr w:rsidR="007E2B09" w:rsidRPr="009A4DD8" w:rsidTr="00C276D7">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1</w:t>
            </w:r>
          </w:p>
        </w:tc>
        <w:tc>
          <w:tcPr>
            <w:tcW w:w="2694"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Pr>
                <w:rFonts w:ascii="Arial" w:hAnsi="Arial" w:cs="Arial"/>
                <w:color w:val="auto"/>
                <w:sz w:val="20"/>
              </w:rPr>
              <w:t>Aviso de C</w:t>
            </w:r>
            <w:r w:rsidRPr="009A4DD8">
              <w:rPr>
                <w:rFonts w:ascii="Arial" w:hAnsi="Arial" w:cs="Arial"/>
                <w:color w:val="auto"/>
                <w:sz w:val="20"/>
              </w:rPr>
              <w:t>onvocatoria</w:t>
            </w:r>
          </w:p>
        </w:tc>
        <w:tc>
          <w:tcPr>
            <w:tcW w:w="5842" w:type="dxa"/>
            <w:shd w:val="clear" w:color="auto" w:fill="auto"/>
          </w:tcPr>
          <w:p w:rsidR="007E2B09" w:rsidRPr="001B4E34" w:rsidRDefault="007E2B09" w:rsidP="00C276D7">
            <w:pPr>
              <w:widowControl w:val="0"/>
              <w:autoSpaceDE w:val="0"/>
              <w:autoSpaceDN w:val="0"/>
              <w:adjustRightInd w:val="0"/>
              <w:spacing w:before="240" w:after="0" w:line="240" w:lineRule="auto"/>
              <w:jc w:val="both"/>
              <w:rPr>
                <w:rFonts w:ascii="Arial" w:hAnsi="Arial" w:cs="Arial"/>
                <w:color w:val="auto"/>
                <w:sz w:val="20"/>
              </w:rPr>
            </w:pPr>
            <w:r w:rsidRPr="001B4E34">
              <w:rPr>
                <w:rFonts w:ascii="Arial" w:hAnsi="Arial" w:cs="Arial"/>
                <w:color w:val="auto"/>
                <w:sz w:val="20"/>
                <w:u w:val="single"/>
              </w:rPr>
              <w:t>Primera Publicación</w:t>
            </w:r>
            <w:r w:rsidRPr="001B4E34">
              <w:rPr>
                <w:rFonts w:ascii="Arial" w:hAnsi="Arial" w:cs="Arial"/>
                <w:color w:val="auto"/>
                <w:sz w:val="20"/>
              </w:rPr>
              <w:t>: 05 de octubre de 2016</w:t>
            </w:r>
          </w:p>
          <w:p w:rsidR="007E2B09" w:rsidRPr="009A4DD8" w:rsidRDefault="007E2B09" w:rsidP="00C276D7">
            <w:pPr>
              <w:widowControl w:val="0"/>
              <w:autoSpaceDE w:val="0"/>
              <w:autoSpaceDN w:val="0"/>
              <w:adjustRightInd w:val="0"/>
              <w:spacing w:line="240" w:lineRule="auto"/>
              <w:jc w:val="both"/>
              <w:rPr>
                <w:rFonts w:ascii="Arial" w:hAnsi="Arial" w:cs="Arial"/>
                <w:color w:val="auto"/>
                <w:sz w:val="20"/>
              </w:rPr>
            </w:pPr>
            <w:r w:rsidRPr="001B4E34">
              <w:rPr>
                <w:rFonts w:ascii="Arial" w:hAnsi="Arial" w:cs="Arial"/>
                <w:color w:val="auto"/>
                <w:sz w:val="20"/>
                <w:u w:val="single"/>
              </w:rPr>
              <w:t>Segunda Publicación</w:t>
            </w:r>
            <w:r w:rsidRPr="001B4E34">
              <w:rPr>
                <w:rFonts w:ascii="Arial" w:hAnsi="Arial" w:cs="Arial"/>
                <w:color w:val="auto"/>
                <w:sz w:val="20"/>
              </w:rPr>
              <w:t>: 10 de</w:t>
            </w:r>
            <w:r w:rsidRPr="00003547">
              <w:rPr>
                <w:rFonts w:ascii="Arial" w:hAnsi="Arial" w:cs="Arial"/>
                <w:color w:val="auto"/>
                <w:sz w:val="20"/>
              </w:rPr>
              <w:t xml:space="preserve"> </w:t>
            </w:r>
            <w:r>
              <w:rPr>
                <w:rFonts w:ascii="Arial" w:hAnsi="Arial" w:cs="Arial"/>
                <w:color w:val="auto"/>
                <w:sz w:val="20"/>
              </w:rPr>
              <w:t>octubre</w:t>
            </w:r>
            <w:r w:rsidRPr="00003547">
              <w:rPr>
                <w:rFonts w:ascii="Arial" w:hAnsi="Arial" w:cs="Arial"/>
                <w:color w:val="auto"/>
                <w:sz w:val="20"/>
              </w:rPr>
              <w:t xml:space="preserve"> de 2016</w:t>
            </w:r>
          </w:p>
          <w:p w:rsidR="007E2B09" w:rsidRPr="009A4DD8" w:rsidRDefault="007E2B09" w:rsidP="00C276D7">
            <w:pPr>
              <w:widowControl w:val="0"/>
              <w:autoSpaceDE w:val="0"/>
              <w:autoSpaceDN w:val="0"/>
              <w:adjustRightInd w:val="0"/>
              <w:spacing w:line="240" w:lineRule="auto"/>
              <w:jc w:val="both"/>
              <w:rPr>
                <w:rFonts w:ascii="Arial" w:hAnsi="Arial" w:cs="Arial"/>
                <w:color w:val="auto"/>
                <w:sz w:val="20"/>
              </w:rPr>
            </w:pPr>
            <w:r w:rsidRPr="009A4DD8">
              <w:rPr>
                <w:rFonts w:ascii="Arial" w:hAnsi="Arial" w:cs="Arial"/>
                <w:color w:val="auto"/>
                <w:sz w:val="20"/>
              </w:rPr>
              <w:t xml:space="preserve">(En dos diarios de circulación nacional. Además, todas las actividades serán publicadas en el portal de </w:t>
            </w:r>
            <w:r>
              <w:rPr>
                <w:rFonts w:ascii="Arial" w:hAnsi="Arial" w:cs="Arial"/>
                <w:color w:val="auto"/>
                <w:sz w:val="20"/>
              </w:rPr>
              <w:t>Activos Mineros S.A.C.</w:t>
            </w:r>
            <w:r w:rsidRPr="009A4DD8">
              <w:rPr>
                <w:rFonts w:ascii="Arial" w:hAnsi="Arial" w:cs="Arial"/>
                <w:color w:val="auto"/>
                <w:sz w:val="20"/>
              </w:rPr>
              <w:t xml:space="preserve">: www.amsac.pe) </w:t>
            </w:r>
          </w:p>
        </w:tc>
      </w:tr>
      <w:tr w:rsidR="007E2B09" w:rsidRPr="009A4DD8" w:rsidTr="00C276D7">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2</w:t>
            </w:r>
          </w:p>
        </w:tc>
        <w:tc>
          <w:tcPr>
            <w:tcW w:w="2694"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Registro</w:t>
            </w:r>
          </w:p>
        </w:tc>
        <w:tc>
          <w:tcPr>
            <w:tcW w:w="5842" w:type="dxa"/>
            <w:shd w:val="clear" w:color="auto" w:fill="auto"/>
          </w:tcPr>
          <w:p w:rsidR="007E2B09" w:rsidRPr="009A4DD8" w:rsidRDefault="007E2B09" w:rsidP="00C276D7">
            <w:pPr>
              <w:widowControl w:val="0"/>
              <w:autoSpaceDE w:val="0"/>
              <w:autoSpaceDN w:val="0"/>
              <w:adjustRightInd w:val="0"/>
              <w:spacing w:before="240" w:after="0" w:line="240" w:lineRule="auto"/>
              <w:jc w:val="both"/>
              <w:rPr>
                <w:rFonts w:ascii="Arial" w:hAnsi="Arial" w:cs="Arial"/>
                <w:color w:val="auto"/>
                <w:sz w:val="20"/>
              </w:rPr>
            </w:pPr>
            <w:r w:rsidRPr="009A4DD8">
              <w:rPr>
                <w:rFonts w:ascii="Arial" w:hAnsi="Arial" w:cs="Arial"/>
                <w:color w:val="auto"/>
                <w:sz w:val="20"/>
                <w:u w:val="single"/>
              </w:rPr>
              <w:t>Registro de Participantes</w:t>
            </w:r>
            <w:r>
              <w:rPr>
                <w:rFonts w:ascii="Arial" w:hAnsi="Arial" w:cs="Arial"/>
                <w:color w:val="auto"/>
                <w:sz w:val="20"/>
              </w:rPr>
              <w:t xml:space="preserve">: </w:t>
            </w:r>
            <w:r w:rsidRPr="00003547">
              <w:rPr>
                <w:rFonts w:ascii="Arial" w:hAnsi="Arial" w:cs="Arial"/>
                <w:color w:val="auto"/>
                <w:sz w:val="20"/>
              </w:rPr>
              <w:t>1</w:t>
            </w:r>
            <w:r>
              <w:rPr>
                <w:rFonts w:ascii="Arial" w:hAnsi="Arial" w:cs="Arial"/>
                <w:color w:val="auto"/>
                <w:sz w:val="20"/>
              </w:rPr>
              <w:t>1</w:t>
            </w:r>
            <w:r w:rsidRPr="00003547">
              <w:rPr>
                <w:rFonts w:ascii="Arial" w:hAnsi="Arial" w:cs="Arial"/>
                <w:color w:val="auto"/>
                <w:sz w:val="20"/>
              </w:rPr>
              <w:t xml:space="preserve"> </w:t>
            </w:r>
            <w:r>
              <w:rPr>
                <w:rFonts w:ascii="Arial" w:hAnsi="Arial" w:cs="Arial"/>
                <w:color w:val="auto"/>
                <w:sz w:val="20"/>
              </w:rPr>
              <w:t xml:space="preserve">y 12 </w:t>
            </w:r>
            <w:r w:rsidRPr="00003547">
              <w:rPr>
                <w:rFonts w:ascii="Arial" w:hAnsi="Arial" w:cs="Arial"/>
                <w:color w:val="auto"/>
                <w:sz w:val="20"/>
              </w:rPr>
              <w:t xml:space="preserve">de </w:t>
            </w:r>
            <w:r>
              <w:rPr>
                <w:rFonts w:ascii="Arial" w:hAnsi="Arial" w:cs="Arial"/>
                <w:color w:val="auto"/>
                <w:sz w:val="20"/>
              </w:rPr>
              <w:t>octubre de</w:t>
            </w:r>
            <w:r w:rsidRPr="00003547">
              <w:rPr>
                <w:rFonts w:ascii="Arial" w:hAnsi="Arial" w:cs="Arial"/>
                <w:color w:val="auto"/>
                <w:sz w:val="20"/>
              </w:rPr>
              <w:t xml:space="preserve"> 2016</w:t>
            </w:r>
          </w:p>
          <w:p w:rsidR="007E2B09" w:rsidRPr="009A4DD8" w:rsidRDefault="007E2B09" w:rsidP="00C276D7">
            <w:pPr>
              <w:widowControl w:val="0"/>
              <w:autoSpaceDE w:val="0"/>
              <w:autoSpaceDN w:val="0"/>
              <w:adjustRightInd w:val="0"/>
              <w:spacing w:after="0" w:line="240" w:lineRule="auto"/>
              <w:jc w:val="both"/>
              <w:rPr>
                <w:rFonts w:ascii="Arial" w:hAnsi="Arial" w:cs="Arial"/>
                <w:color w:val="auto"/>
                <w:sz w:val="20"/>
              </w:rPr>
            </w:pPr>
            <w:r w:rsidRPr="009A4DD8">
              <w:rPr>
                <w:rFonts w:ascii="Arial" w:hAnsi="Arial" w:cs="Arial"/>
                <w:color w:val="auto"/>
                <w:sz w:val="20"/>
                <w:u w:val="single"/>
              </w:rPr>
              <w:t>Lugar de Inscripción</w:t>
            </w:r>
            <w:r w:rsidRPr="009A4DD8">
              <w:rPr>
                <w:rFonts w:ascii="Arial" w:hAnsi="Arial" w:cs="Arial"/>
                <w:color w:val="auto"/>
                <w:sz w:val="20"/>
              </w:rPr>
              <w:t xml:space="preserve">: Sede de </w:t>
            </w:r>
            <w:r>
              <w:rPr>
                <w:rFonts w:ascii="Arial" w:hAnsi="Arial" w:cs="Arial"/>
                <w:color w:val="auto"/>
                <w:sz w:val="20"/>
              </w:rPr>
              <w:t>Activos Mineros S.A.C.,</w:t>
            </w:r>
            <w:r w:rsidRPr="009A4DD8">
              <w:rPr>
                <w:rFonts w:ascii="Arial" w:hAnsi="Arial" w:cs="Arial"/>
                <w:color w:val="auto"/>
                <w:sz w:val="20"/>
              </w:rPr>
              <w:t xml:space="preserve"> en Prolong</w:t>
            </w:r>
            <w:r>
              <w:rPr>
                <w:rFonts w:ascii="Arial" w:hAnsi="Arial" w:cs="Arial"/>
                <w:color w:val="auto"/>
                <w:sz w:val="20"/>
              </w:rPr>
              <w:t>ación</w:t>
            </w:r>
            <w:r w:rsidRPr="009A4DD8">
              <w:rPr>
                <w:rFonts w:ascii="Arial" w:hAnsi="Arial" w:cs="Arial"/>
                <w:color w:val="auto"/>
                <w:sz w:val="20"/>
              </w:rPr>
              <w:t xml:space="preserve"> Pedro Miotta 421, San Juan de Miraflores. </w:t>
            </w:r>
          </w:p>
          <w:p w:rsidR="007E2B09" w:rsidRPr="009A4DD8" w:rsidRDefault="007E2B09" w:rsidP="00C276D7">
            <w:pPr>
              <w:widowControl w:val="0"/>
              <w:autoSpaceDE w:val="0"/>
              <w:autoSpaceDN w:val="0"/>
              <w:adjustRightInd w:val="0"/>
              <w:spacing w:line="240" w:lineRule="auto"/>
              <w:jc w:val="both"/>
              <w:rPr>
                <w:rFonts w:ascii="Arial" w:hAnsi="Arial" w:cs="Arial"/>
                <w:color w:val="auto"/>
                <w:sz w:val="20"/>
                <w:u w:val="single"/>
              </w:rPr>
            </w:pPr>
            <w:r w:rsidRPr="009A4DD8">
              <w:rPr>
                <w:rFonts w:ascii="Arial" w:hAnsi="Arial" w:cs="Arial"/>
                <w:color w:val="auto"/>
                <w:sz w:val="20"/>
                <w:u w:val="single"/>
              </w:rPr>
              <w:t>Horario de Atención</w:t>
            </w:r>
            <w:r w:rsidRPr="009A4DD8">
              <w:rPr>
                <w:rFonts w:ascii="Arial" w:hAnsi="Arial" w:cs="Arial"/>
                <w:color w:val="auto"/>
                <w:sz w:val="20"/>
              </w:rPr>
              <w:t xml:space="preserve">: 8:30 a 16:30 </w:t>
            </w:r>
            <w:proofErr w:type="spellStart"/>
            <w:r w:rsidRPr="009A4DD8">
              <w:rPr>
                <w:rFonts w:ascii="Arial" w:hAnsi="Arial" w:cs="Arial"/>
                <w:color w:val="auto"/>
                <w:sz w:val="20"/>
              </w:rPr>
              <w:t>hrs</w:t>
            </w:r>
            <w:proofErr w:type="spellEnd"/>
            <w:r w:rsidRPr="009A4DD8">
              <w:rPr>
                <w:rFonts w:ascii="Arial" w:hAnsi="Arial" w:cs="Arial"/>
                <w:color w:val="auto"/>
                <w:sz w:val="20"/>
              </w:rPr>
              <w:t>.</w:t>
            </w:r>
            <w:r w:rsidRPr="009A4DD8">
              <w:rPr>
                <w:rFonts w:ascii="Arial" w:hAnsi="Arial" w:cs="Arial"/>
                <w:color w:val="auto"/>
                <w:sz w:val="20"/>
                <w:u w:val="single"/>
              </w:rPr>
              <w:t xml:space="preserve"> </w:t>
            </w:r>
          </w:p>
        </w:tc>
      </w:tr>
      <w:tr w:rsidR="007E2B09" w:rsidRPr="009A4DD8" w:rsidTr="00C276D7">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3</w:t>
            </w:r>
          </w:p>
        </w:tc>
        <w:tc>
          <w:tcPr>
            <w:tcW w:w="2694"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Presentación de consultas</w:t>
            </w:r>
          </w:p>
        </w:tc>
        <w:tc>
          <w:tcPr>
            <w:tcW w:w="5842" w:type="dxa"/>
            <w:shd w:val="clear" w:color="auto" w:fill="auto"/>
          </w:tcPr>
          <w:p w:rsidR="007E2B09" w:rsidRPr="009A4DD8" w:rsidRDefault="007E2B09" w:rsidP="00C276D7">
            <w:pPr>
              <w:widowControl w:val="0"/>
              <w:autoSpaceDE w:val="0"/>
              <w:autoSpaceDN w:val="0"/>
              <w:adjustRightInd w:val="0"/>
              <w:spacing w:before="240" w:after="0" w:line="240" w:lineRule="auto"/>
              <w:jc w:val="both"/>
              <w:rPr>
                <w:rFonts w:ascii="Arial" w:hAnsi="Arial" w:cs="Arial"/>
                <w:color w:val="auto"/>
                <w:sz w:val="20"/>
              </w:rPr>
            </w:pPr>
            <w:r>
              <w:rPr>
                <w:rFonts w:ascii="Arial" w:hAnsi="Arial" w:cs="Arial"/>
                <w:color w:val="auto"/>
                <w:sz w:val="20"/>
              </w:rPr>
              <w:t>13</w:t>
            </w:r>
            <w:r w:rsidRPr="00003547">
              <w:rPr>
                <w:rFonts w:ascii="Arial" w:hAnsi="Arial" w:cs="Arial"/>
                <w:color w:val="auto"/>
                <w:sz w:val="20"/>
              </w:rPr>
              <w:t xml:space="preserve"> de </w:t>
            </w:r>
            <w:r>
              <w:rPr>
                <w:rFonts w:ascii="Arial" w:hAnsi="Arial" w:cs="Arial"/>
                <w:color w:val="auto"/>
                <w:sz w:val="20"/>
              </w:rPr>
              <w:t>octubre de 2016</w:t>
            </w:r>
          </w:p>
          <w:p w:rsidR="007E2B09" w:rsidRPr="009A4DD8" w:rsidRDefault="007E2B09" w:rsidP="00C276D7">
            <w:pPr>
              <w:widowControl w:val="0"/>
              <w:autoSpaceDE w:val="0"/>
              <w:autoSpaceDN w:val="0"/>
              <w:adjustRightInd w:val="0"/>
              <w:spacing w:line="240" w:lineRule="auto"/>
              <w:jc w:val="both"/>
              <w:rPr>
                <w:rFonts w:ascii="Arial" w:hAnsi="Arial" w:cs="Arial"/>
                <w:color w:val="auto"/>
                <w:sz w:val="20"/>
              </w:rPr>
            </w:pPr>
            <w:r w:rsidRPr="009A4DD8">
              <w:rPr>
                <w:rFonts w:ascii="Arial" w:hAnsi="Arial" w:cs="Arial"/>
                <w:color w:val="auto"/>
                <w:sz w:val="20"/>
              </w:rPr>
              <w:t>(</w:t>
            </w:r>
            <w:r>
              <w:rPr>
                <w:rFonts w:ascii="Arial" w:hAnsi="Arial" w:cs="Arial"/>
                <w:color w:val="auto"/>
                <w:sz w:val="20"/>
              </w:rPr>
              <w:t>al correo electrónico: subastas@amsac.pe</w:t>
            </w:r>
            <w:r w:rsidRPr="009A4DD8">
              <w:rPr>
                <w:rFonts w:ascii="Arial" w:hAnsi="Arial" w:cs="Arial"/>
                <w:color w:val="auto"/>
                <w:sz w:val="20"/>
              </w:rPr>
              <w:t>)</w:t>
            </w:r>
          </w:p>
        </w:tc>
      </w:tr>
      <w:tr w:rsidR="007E2B09" w:rsidRPr="009A4DD8" w:rsidTr="00C276D7">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4</w:t>
            </w:r>
          </w:p>
        </w:tc>
        <w:tc>
          <w:tcPr>
            <w:tcW w:w="2694"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 xml:space="preserve">Absolución de consultas </w:t>
            </w:r>
          </w:p>
        </w:tc>
        <w:tc>
          <w:tcPr>
            <w:tcW w:w="5842" w:type="dxa"/>
            <w:shd w:val="clear" w:color="auto" w:fill="auto"/>
          </w:tcPr>
          <w:p w:rsidR="007E2B09" w:rsidRPr="009A4DD8" w:rsidRDefault="007E2B09" w:rsidP="00C276D7">
            <w:pPr>
              <w:widowControl w:val="0"/>
              <w:autoSpaceDE w:val="0"/>
              <w:autoSpaceDN w:val="0"/>
              <w:adjustRightInd w:val="0"/>
              <w:spacing w:before="240" w:after="0" w:line="240" w:lineRule="auto"/>
              <w:jc w:val="both"/>
              <w:rPr>
                <w:rFonts w:ascii="Arial" w:hAnsi="Arial" w:cs="Arial"/>
                <w:color w:val="auto"/>
                <w:sz w:val="20"/>
              </w:rPr>
            </w:pPr>
            <w:r>
              <w:rPr>
                <w:rFonts w:ascii="Arial" w:hAnsi="Arial" w:cs="Arial"/>
                <w:color w:val="auto"/>
                <w:sz w:val="20"/>
              </w:rPr>
              <w:t>14</w:t>
            </w:r>
            <w:r w:rsidRPr="00003547">
              <w:rPr>
                <w:rFonts w:ascii="Arial" w:hAnsi="Arial" w:cs="Arial"/>
                <w:color w:val="auto"/>
                <w:sz w:val="20"/>
              </w:rPr>
              <w:t xml:space="preserve"> de </w:t>
            </w:r>
            <w:r>
              <w:rPr>
                <w:rFonts w:ascii="Arial" w:hAnsi="Arial" w:cs="Arial"/>
                <w:color w:val="auto"/>
                <w:sz w:val="20"/>
              </w:rPr>
              <w:t>octubre de 2016</w:t>
            </w:r>
          </w:p>
          <w:p w:rsidR="007E2B09" w:rsidRPr="009A4DD8" w:rsidRDefault="007E2B09" w:rsidP="00C276D7">
            <w:pPr>
              <w:widowControl w:val="0"/>
              <w:autoSpaceDE w:val="0"/>
              <w:autoSpaceDN w:val="0"/>
              <w:adjustRightInd w:val="0"/>
              <w:spacing w:line="240" w:lineRule="auto"/>
              <w:jc w:val="both"/>
              <w:rPr>
                <w:rFonts w:ascii="Arial" w:hAnsi="Arial" w:cs="Arial"/>
                <w:color w:val="auto"/>
                <w:sz w:val="20"/>
              </w:rPr>
            </w:pPr>
            <w:r w:rsidRPr="009A4DD8">
              <w:rPr>
                <w:rFonts w:ascii="Arial" w:hAnsi="Arial" w:cs="Arial"/>
                <w:color w:val="auto"/>
                <w:sz w:val="20"/>
              </w:rPr>
              <w:t>(los comunicados s</w:t>
            </w:r>
            <w:r>
              <w:rPr>
                <w:rFonts w:ascii="Arial" w:hAnsi="Arial" w:cs="Arial"/>
                <w:color w:val="auto"/>
                <w:sz w:val="20"/>
              </w:rPr>
              <w:t>erán publicados en el sitio web www.amsac.pe</w:t>
            </w:r>
            <w:r w:rsidRPr="009A4DD8">
              <w:rPr>
                <w:rFonts w:ascii="Arial" w:hAnsi="Arial" w:cs="Arial"/>
                <w:color w:val="auto"/>
                <w:sz w:val="20"/>
              </w:rPr>
              <w:t>)</w:t>
            </w:r>
          </w:p>
        </w:tc>
      </w:tr>
      <w:tr w:rsidR="007E2B09" w:rsidRPr="009A4DD8" w:rsidTr="00C276D7">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5</w:t>
            </w:r>
          </w:p>
        </w:tc>
        <w:tc>
          <w:tcPr>
            <w:tcW w:w="2694"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 xml:space="preserve">Visita a exhibición </w:t>
            </w:r>
            <w:r>
              <w:rPr>
                <w:rFonts w:ascii="Arial" w:hAnsi="Arial" w:cs="Arial"/>
                <w:color w:val="auto"/>
                <w:sz w:val="20"/>
              </w:rPr>
              <w:t>de vehículos</w:t>
            </w:r>
          </w:p>
        </w:tc>
        <w:tc>
          <w:tcPr>
            <w:tcW w:w="5842" w:type="dxa"/>
            <w:shd w:val="clear" w:color="auto" w:fill="auto"/>
          </w:tcPr>
          <w:p w:rsidR="007E2B09" w:rsidRPr="009A4DD8" w:rsidRDefault="007E2B09" w:rsidP="00C276D7">
            <w:pPr>
              <w:widowControl w:val="0"/>
              <w:autoSpaceDE w:val="0"/>
              <w:autoSpaceDN w:val="0"/>
              <w:adjustRightInd w:val="0"/>
              <w:spacing w:before="240" w:after="0" w:line="240" w:lineRule="auto"/>
              <w:jc w:val="both"/>
              <w:rPr>
                <w:rFonts w:ascii="Arial" w:hAnsi="Arial" w:cs="Arial"/>
                <w:color w:val="auto"/>
                <w:sz w:val="20"/>
              </w:rPr>
            </w:pPr>
            <w:r w:rsidRPr="009A4DD8">
              <w:rPr>
                <w:rFonts w:ascii="Arial" w:hAnsi="Arial" w:cs="Arial"/>
                <w:color w:val="auto"/>
                <w:sz w:val="20"/>
                <w:u w:val="single"/>
              </w:rPr>
              <w:t>Fecha y hora</w:t>
            </w:r>
            <w:r w:rsidRPr="009A4DD8">
              <w:rPr>
                <w:rFonts w:ascii="Arial" w:hAnsi="Arial" w:cs="Arial"/>
                <w:color w:val="auto"/>
                <w:sz w:val="20"/>
              </w:rPr>
              <w:t>:</w:t>
            </w:r>
            <w:r w:rsidRPr="00003547">
              <w:rPr>
                <w:rFonts w:ascii="Arial" w:hAnsi="Arial" w:cs="Arial"/>
                <w:color w:val="auto"/>
                <w:sz w:val="20"/>
              </w:rPr>
              <w:t xml:space="preserve"> </w:t>
            </w:r>
            <w:r>
              <w:rPr>
                <w:rFonts w:ascii="Arial" w:hAnsi="Arial" w:cs="Arial"/>
                <w:color w:val="auto"/>
                <w:sz w:val="20"/>
              </w:rPr>
              <w:t>13</w:t>
            </w:r>
            <w:r w:rsidRPr="00003547">
              <w:rPr>
                <w:rFonts w:ascii="Arial" w:hAnsi="Arial" w:cs="Arial"/>
                <w:color w:val="auto"/>
                <w:sz w:val="20"/>
              </w:rPr>
              <w:t xml:space="preserve"> de </w:t>
            </w:r>
            <w:r>
              <w:rPr>
                <w:rFonts w:ascii="Arial" w:hAnsi="Arial" w:cs="Arial"/>
                <w:color w:val="auto"/>
                <w:sz w:val="20"/>
              </w:rPr>
              <w:t xml:space="preserve">octubre a las </w:t>
            </w:r>
            <w:r w:rsidRPr="009A4DD8">
              <w:rPr>
                <w:rFonts w:ascii="Arial" w:hAnsi="Arial" w:cs="Arial"/>
                <w:color w:val="auto"/>
                <w:sz w:val="20"/>
              </w:rPr>
              <w:t xml:space="preserve">10:00 </w:t>
            </w:r>
            <w:proofErr w:type="spellStart"/>
            <w:r w:rsidRPr="009A4DD8">
              <w:rPr>
                <w:rFonts w:ascii="Arial" w:hAnsi="Arial" w:cs="Arial"/>
                <w:color w:val="auto"/>
                <w:sz w:val="20"/>
              </w:rPr>
              <w:t>hrs</w:t>
            </w:r>
            <w:proofErr w:type="spellEnd"/>
            <w:r w:rsidRPr="009A4DD8">
              <w:rPr>
                <w:rFonts w:ascii="Arial" w:hAnsi="Arial" w:cs="Arial"/>
                <w:color w:val="auto"/>
                <w:sz w:val="20"/>
              </w:rPr>
              <w:t>.</w:t>
            </w:r>
            <w:r>
              <w:rPr>
                <w:rFonts w:ascii="Arial" w:hAnsi="Arial" w:cs="Arial"/>
                <w:color w:val="auto"/>
                <w:sz w:val="20"/>
              </w:rPr>
              <w:t xml:space="preserve"> (Hora exacta).</w:t>
            </w:r>
          </w:p>
          <w:p w:rsidR="007E2B09" w:rsidRPr="009A4DD8" w:rsidRDefault="007E2B09" w:rsidP="00C276D7">
            <w:pPr>
              <w:widowControl w:val="0"/>
              <w:autoSpaceDE w:val="0"/>
              <w:autoSpaceDN w:val="0"/>
              <w:adjustRightInd w:val="0"/>
              <w:spacing w:line="240" w:lineRule="auto"/>
              <w:jc w:val="both"/>
              <w:rPr>
                <w:rFonts w:ascii="Arial" w:hAnsi="Arial" w:cs="Arial"/>
                <w:color w:val="auto"/>
                <w:sz w:val="20"/>
              </w:rPr>
            </w:pPr>
            <w:r w:rsidRPr="009A4DD8">
              <w:rPr>
                <w:rFonts w:ascii="Arial" w:hAnsi="Arial" w:cs="Arial"/>
                <w:color w:val="auto"/>
                <w:sz w:val="20"/>
                <w:u w:val="single"/>
              </w:rPr>
              <w:t>Lugar</w:t>
            </w:r>
            <w:r w:rsidRPr="009A4DD8">
              <w:rPr>
                <w:rFonts w:ascii="Arial" w:hAnsi="Arial" w:cs="Arial"/>
                <w:color w:val="auto"/>
                <w:sz w:val="20"/>
              </w:rPr>
              <w:t xml:space="preserve">: Sede de </w:t>
            </w:r>
            <w:r>
              <w:rPr>
                <w:rFonts w:ascii="Arial" w:hAnsi="Arial" w:cs="Arial"/>
                <w:color w:val="auto"/>
                <w:sz w:val="20"/>
              </w:rPr>
              <w:t>Activos Mineros S.A.C.,</w:t>
            </w:r>
            <w:r w:rsidRPr="009A4DD8">
              <w:rPr>
                <w:rFonts w:ascii="Arial" w:hAnsi="Arial" w:cs="Arial"/>
                <w:color w:val="auto"/>
                <w:sz w:val="20"/>
              </w:rPr>
              <w:t xml:space="preserve"> en Prolong</w:t>
            </w:r>
            <w:r>
              <w:rPr>
                <w:rFonts w:ascii="Arial" w:hAnsi="Arial" w:cs="Arial"/>
                <w:color w:val="auto"/>
                <w:sz w:val="20"/>
              </w:rPr>
              <w:t>ación</w:t>
            </w:r>
            <w:r w:rsidRPr="009A4DD8">
              <w:rPr>
                <w:rFonts w:ascii="Arial" w:hAnsi="Arial" w:cs="Arial"/>
                <w:color w:val="auto"/>
                <w:sz w:val="20"/>
              </w:rPr>
              <w:t xml:space="preserve"> Pedro Miotta 421, San Juan de Miraflores.</w:t>
            </w:r>
          </w:p>
        </w:tc>
      </w:tr>
      <w:tr w:rsidR="007E2B09" w:rsidRPr="009A4DD8" w:rsidTr="00C276D7">
        <w:trPr>
          <w:trHeight w:val="1180"/>
        </w:trPr>
        <w:tc>
          <w:tcPr>
            <w:tcW w:w="675" w:type="dxa"/>
            <w:shd w:val="clear" w:color="auto" w:fill="auto"/>
            <w:vAlign w:val="center"/>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Pr>
                <w:rFonts w:ascii="Arial" w:hAnsi="Arial" w:cs="Arial"/>
                <w:color w:val="auto"/>
                <w:sz w:val="20"/>
              </w:rPr>
              <w:t>6</w:t>
            </w:r>
          </w:p>
        </w:tc>
        <w:tc>
          <w:tcPr>
            <w:tcW w:w="2694" w:type="dxa"/>
            <w:shd w:val="clear" w:color="auto" w:fill="auto"/>
            <w:vAlign w:val="center"/>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Pr>
                <w:rFonts w:ascii="Arial" w:hAnsi="Arial" w:cs="Arial"/>
                <w:color w:val="auto"/>
                <w:sz w:val="20"/>
              </w:rPr>
              <w:t>Entrega de Cheques</w:t>
            </w:r>
          </w:p>
        </w:tc>
        <w:tc>
          <w:tcPr>
            <w:tcW w:w="5842" w:type="dxa"/>
            <w:shd w:val="clear" w:color="auto" w:fill="auto"/>
            <w:vAlign w:val="center"/>
          </w:tcPr>
          <w:p w:rsidR="007E2B09" w:rsidRPr="009A4DD8" w:rsidRDefault="007E2B09" w:rsidP="00C276D7">
            <w:pPr>
              <w:widowControl w:val="0"/>
              <w:autoSpaceDE w:val="0"/>
              <w:autoSpaceDN w:val="0"/>
              <w:adjustRightInd w:val="0"/>
              <w:spacing w:after="0" w:line="240" w:lineRule="auto"/>
              <w:contextualSpacing/>
              <w:jc w:val="both"/>
              <w:rPr>
                <w:rFonts w:ascii="Arial" w:hAnsi="Arial" w:cs="Arial"/>
                <w:color w:val="auto"/>
                <w:sz w:val="20"/>
              </w:rPr>
            </w:pPr>
            <w:r w:rsidRPr="009A4DD8">
              <w:rPr>
                <w:rFonts w:ascii="Arial" w:hAnsi="Arial" w:cs="Arial"/>
                <w:color w:val="auto"/>
                <w:sz w:val="20"/>
                <w:u w:val="single"/>
              </w:rPr>
              <w:t>Fecha y hora</w:t>
            </w:r>
            <w:r w:rsidRPr="009A4DD8">
              <w:rPr>
                <w:rFonts w:ascii="Arial" w:hAnsi="Arial" w:cs="Arial"/>
                <w:color w:val="auto"/>
                <w:sz w:val="20"/>
              </w:rPr>
              <w:t>:</w:t>
            </w:r>
            <w:r w:rsidRPr="00003547">
              <w:rPr>
                <w:rFonts w:ascii="Arial" w:hAnsi="Arial" w:cs="Arial"/>
                <w:color w:val="auto"/>
                <w:sz w:val="20"/>
              </w:rPr>
              <w:t xml:space="preserve"> </w:t>
            </w:r>
            <w:r>
              <w:rPr>
                <w:rFonts w:ascii="Arial" w:hAnsi="Arial" w:cs="Arial"/>
                <w:color w:val="auto"/>
                <w:sz w:val="20"/>
              </w:rPr>
              <w:t>18 y 19</w:t>
            </w:r>
            <w:r w:rsidRPr="00003547">
              <w:rPr>
                <w:rFonts w:ascii="Arial" w:hAnsi="Arial" w:cs="Arial"/>
                <w:color w:val="auto"/>
                <w:sz w:val="20"/>
              </w:rPr>
              <w:t xml:space="preserve"> de </w:t>
            </w:r>
            <w:r>
              <w:rPr>
                <w:rFonts w:ascii="Arial" w:hAnsi="Arial" w:cs="Arial"/>
                <w:color w:val="auto"/>
                <w:sz w:val="20"/>
              </w:rPr>
              <w:t>octubre.</w:t>
            </w:r>
          </w:p>
          <w:p w:rsidR="007E2B09" w:rsidRDefault="007E2B09" w:rsidP="00C276D7">
            <w:pPr>
              <w:widowControl w:val="0"/>
              <w:autoSpaceDE w:val="0"/>
              <w:autoSpaceDN w:val="0"/>
              <w:adjustRightInd w:val="0"/>
              <w:spacing w:after="0" w:line="240" w:lineRule="auto"/>
              <w:contextualSpacing/>
              <w:jc w:val="both"/>
              <w:rPr>
                <w:rFonts w:ascii="Arial" w:hAnsi="Arial" w:cs="Arial"/>
                <w:color w:val="auto"/>
                <w:sz w:val="20"/>
              </w:rPr>
            </w:pPr>
            <w:r w:rsidRPr="009A4DD8">
              <w:rPr>
                <w:rFonts w:ascii="Arial" w:hAnsi="Arial" w:cs="Arial"/>
                <w:color w:val="auto"/>
                <w:sz w:val="20"/>
                <w:u w:val="single"/>
              </w:rPr>
              <w:t>Lugar</w:t>
            </w:r>
            <w:r w:rsidRPr="009A4DD8">
              <w:rPr>
                <w:rFonts w:ascii="Arial" w:hAnsi="Arial" w:cs="Arial"/>
                <w:color w:val="auto"/>
                <w:sz w:val="20"/>
              </w:rPr>
              <w:t xml:space="preserve">: Sede de </w:t>
            </w:r>
            <w:r>
              <w:rPr>
                <w:rFonts w:ascii="Arial" w:hAnsi="Arial" w:cs="Arial"/>
                <w:color w:val="auto"/>
                <w:sz w:val="20"/>
              </w:rPr>
              <w:t>Activos Mineros S.A.C.,</w:t>
            </w:r>
            <w:r w:rsidRPr="009A4DD8">
              <w:rPr>
                <w:rFonts w:ascii="Arial" w:hAnsi="Arial" w:cs="Arial"/>
                <w:color w:val="auto"/>
                <w:sz w:val="20"/>
              </w:rPr>
              <w:t xml:space="preserve"> en Prolong</w:t>
            </w:r>
            <w:r>
              <w:rPr>
                <w:rFonts w:ascii="Arial" w:hAnsi="Arial" w:cs="Arial"/>
                <w:color w:val="auto"/>
                <w:sz w:val="20"/>
              </w:rPr>
              <w:t>ación</w:t>
            </w:r>
            <w:r w:rsidRPr="009A4DD8">
              <w:rPr>
                <w:rFonts w:ascii="Arial" w:hAnsi="Arial" w:cs="Arial"/>
                <w:color w:val="auto"/>
                <w:sz w:val="20"/>
              </w:rPr>
              <w:t xml:space="preserve"> Pedro Miotta 421, San Juan de Miraflores.</w:t>
            </w:r>
          </w:p>
          <w:p w:rsidR="007E2B09" w:rsidRPr="009A4DD8" w:rsidRDefault="007E2B09" w:rsidP="00C276D7">
            <w:pPr>
              <w:widowControl w:val="0"/>
              <w:autoSpaceDE w:val="0"/>
              <w:autoSpaceDN w:val="0"/>
              <w:adjustRightInd w:val="0"/>
              <w:spacing w:after="0" w:line="240" w:lineRule="auto"/>
              <w:contextualSpacing/>
              <w:jc w:val="both"/>
              <w:rPr>
                <w:rFonts w:ascii="Arial" w:hAnsi="Arial" w:cs="Arial"/>
                <w:color w:val="auto"/>
                <w:sz w:val="20"/>
                <w:u w:val="single"/>
              </w:rPr>
            </w:pPr>
            <w:r w:rsidRPr="009A4DD8">
              <w:rPr>
                <w:rFonts w:ascii="Arial" w:hAnsi="Arial" w:cs="Arial"/>
                <w:color w:val="auto"/>
                <w:sz w:val="20"/>
                <w:u w:val="single"/>
              </w:rPr>
              <w:t>Horario de Atención</w:t>
            </w:r>
            <w:r w:rsidRPr="009A4DD8">
              <w:rPr>
                <w:rFonts w:ascii="Arial" w:hAnsi="Arial" w:cs="Arial"/>
                <w:color w:val="auto"/>
                <w:sz w:val="20"/>
              </w:rPr>
              <w:t xml:space="preserve">: 8:30 a 16:30 </w:t>
            </w:r>
            <w:proofErr w:type="spellStart"/>
            <w:r w:rsidRPr="009A4DD8">
              <w:rPr>
                <w:rFonts w:ascii="Arial" w:hAnsi="Arial" w:cs="Arial"/>
                <w:color w:val="auto"/>
                <w:sz w:val="20"/>
              </w:rPr>
              <w:t>hrs</w:t>
            </w:r>
            <w:proofErr w:type="spellEnd"/>
            <w:r w:rsidRPr="009A4DD8">
              <w:rPr>
                <w:rFonts w:ascii="Arial" w:hAnsi="Arial" w:cs="Arial"/>
                <w:color w:val="auto"/>
                <w:sz w:val="20"/>
              </w:rPr>
              <w:t>.</w:t>
            </w:r>
          </w:p>
        </w:tc>
      </w:tr>
      <w:tr w:rsidR="007E2B09" w:rsidRPr="009A4DD8" w:rsidTr="00C276D7">
        <w:trPr>
          <w:trHeight w:val="985"/>
        </w:trPr>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Pr>
                <w:rFonts w:ascii="Arial" w:hAnsi="Arial" w:cs="Arial"/>
                <w:color w:val="auto"/>
                <w:sz w:val="20"/>
              </w:rPr>
              <w:t>7</w:t>
            </w:r>
          </w:p>
        </w:tc>
        <w:tc>
          <w:tcPr>
            <w:tcW w:w="2694"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Ejecución de Subasta</w:t>
            </w:r>
          </w:p>
        </w:tc>
        <w:tc>
          <w:tcPr>
            <w:tcW w:w="5842" w:type="dxa"/>
            <w:shd w:val="clear" w:color="auto" w:fill="auto"/>
          </w:tcPr>
          <w:p w:rsidR="007E2B09" w:rsidRPr="009A4DD8" w:rsidRDefault="007E2B09" w:rsidP="00C276D7">
            <w:pPr>
              <w:widowControl w:val="0"/>
              <w:autoSpaceDE w:val="0"/>
              <w:autoSpaceDN w:val="0"/>
              <w:adjustRightInd w:val="0"/>
              <w:spacing w:before="240" w:after="0" w:line="240" w:lineRule="auto"/>
              <w:jc w:val="both"/>
              <w:rPr>
                <w:rFonts w:ascii="Arial" w:hAnsi="Arial" w:cs="Arial"/>
                <w:color w:val="auto"/>
                <w:sz w:val="20"/>
              </w:rPr>
            </w:pPr>
            <w:r w:rsidRPr="009A4DD8">
              <w:rPr>
                <w:rFonts w:ascii="Arial" w:hAnsi="Arial" w:cs="Arial"/>
                <w:color w:val="auto"/>
                <w:sz w:val="20"/>
                <w:u w:val="single"/>
              </w:rPr>
              <w:t>Fecha y hora</w:t>
            </w:r>
            <w:r w:rsidRPr="009A4DD8">
              <w:rPr>
                <w:rFonts w:ascii="Arial" w:hAnsi="Arial" w:cs="Arial"/>
                <w:color w:val="auto"/>
                <w:sz w:val="20"/>
              </w:rPr>
              <w:t xml:space="preserve">: </w:t>
            </w:r>
            <w:r>
              <w:rPr>
                <w:rFonts w:ascii="Arial" w:hAnsi="Arial" w:cs="Arial"/>
                <w:color w:val="auto"/>
                <w:sz w:val="20"/>
              </w:rPr>
              <w:t xml:space="preserve">El 21 de octubre de </w:t>
            </w:r>
            <w:r w:rsidRPr="00003547">
              <w:rPr>
                <w:rFonts w:ascii="Arial" w:hAnsi="Arial" w:cs="Arial"/>
                <w:color w:val="auto"/>
                <w:sz w:val="20"/>
              </w:rPr>
              <w:t>2016.</w:t>
            </w:r>
            <w:r w:rsidRPr="009A4DD8">
              <w:rPr>
                <w:rFonts w:ascii="Arial" w:hAnsi="Arial" w:cs="Arial"/>
                <w:color w:val="auto"/>
                <w:sz w:val="20"/>
              </w:rPr>
              <w:t xml:space="preserve"> A las 10</w:t>
            </w:r>
            <w:r>
              <w:rPr>
                <w:rFonts w:ascii="Arial" w:hAnsi="Arial" w:cs="Arial"/>
                <w:color w:val="auto"/>
                <w:sz w:val="20"/>
              </w:rPr>
              <w:t xml:space="preserve">:30 </w:t>
            </w:r>
            <w:proofErr w:type="spellStart"/>
            <w:r>
              <w:rPr>
                <w:rFonts w:ascii="Arial" w:hAnsi="Arial" w:cs="Arial"/>
                <w:color w:val="auto"/>
                <w:sz w:val="20"/>
              </w:rPr>
              <w:t>hrs</w:t>
            </w:r>
            <w:proofErr w:type="spellEnd"/>
            <w:r>
              <w:rPr>
                <w:rFonts w:ascii="Arial" w:hAnsi="Arial" w:cs="Arial"/>
                <w:color w:val="auto"/>
                <w:sz w:val="20"/>
              </w:rPr>
              <w:t xml:space="preserve"> (inicio de la s</w:t>
            </w:r>
            <w:r w:rsidRPr="009A4DD8">
              <w:rPr>
                <w:rFonts w:ascii="Arial" w:hAnsi="Arial" w:cs="Arial"/>
                <w:color w:val="auto"/>
                <w:sz w:val="20"/>
              </w:rPr>
              <w:t>ubasta).</w:t>
            </w:r>
          </w:p>
          <w:p w:rsidR="007E2B09" w:rsidRPr="009A4DD8" w:rsidRDefault="007E2B09" w:rsidP="00C276D7">
            <w:pPr>
              <w:widowControl w:val="0"/>
              <w:autoSpaceDE w:val="0"/>
              <w:autoSpaceDN w:val="0"/>
              <w:adjustRightInd w:val="0"/>
              <w:spacing w:line="240" w:lineRule="auto"/>
              <w:jc w:val="both"/>
              <w:rPr>
                <w:rFonts w:ascii="Arial" w:hAnsi="Arial" w:cs="Arial"/>
                <w:color w:val="auto"/>
                <w:sz w:val="20"/>
              </w:rPr>
            </w:pPr>
            <w:r w:rsidRPr="009A4DD8">
              <w:rPr>
                <w:rFonts w:ascii="Arial" w:hAnsi="Arial" w:cs="Arial"/>
                <w:color w:val="auto"/>
                <w:sz w:val="20"/>
                <w:u w:val="single"/>
              </w:rPr>
              <w:t>Lugar</w:t>
            </w:r>
            <w:r w:rsidRPr="009A4DD8">
              <w:rPr>
                <w:rFonts w:ascii="Arial" w:hAnsi="Arial" w:cs="Arial"/>
                <w:color w:val="auto"/>
                <w:sz w:val="20"/>
              </w:rPr>
              <w:t xml:space="preserve">: Sede de </w:t>
            </w:r>
            <w:r>
              <w:rPr>
                <w:rFonts w:ascii="Arial" w:hAnsi="Arial" w:cs="Arial"/>
                <w:color w:val="auto"/>
                <w:sz w:val="20"/>
              </w:rPr>
              <w:t xml:space="preserve">Activos Mineros S.A.C. </w:t>
            </w:r>
            <w:r w:rsidRPr="009A4DD8">
              <w:rPr>
                <w:rFonts w:ascii="Arial" w:hAnsi="Arial" w:cs="Arial"/>
                <w:color w:val="auto"/>
                <w:sz w:val="20"/>
              </w:rPr>
              <w:t>en Prolong</w:t>
            </w:r>
            <w:r>
              <w:rPr>
                <w:rFonts w:ascii="Arial" w:hAnsi="Arial" w:cs="Arial"/>
                <w:color w:val="auto"/>
                <w:sz w:val="20"/>
              </w:rPr>
              <w:t>ación</w:t>
            </w:r>
            <w:r w:rsidRPr="009A4DD8">
              <w:rPr>
                <w:rFonts w:ascii="Arial" w:hAnsi="Arial" w:cs="Arial"/>
                <w:color w:val="auto"/>
                <w:sz w:val="20"/>
              </w:rPr>
              <w:t xml:space="preserve"> Pedro Miotta </w:t>
            </w:r>
            <w:r w:rsidRPr="00BF3667">
              <w:rPr>
                <w:rFonts w:ascii="Arial" w:hAnsi="Arial" w:cs="Arial"/>
                <w:color w:val="auto"/>
                <w:sz w:val="20"/>
              </w:rPr>
              <w:t>421</w:t>
            </w:r>
            <w:r>
              <w:rPr>
                <w:rFonts w:ascii="Arial" w:hAnsi="Arial" w:cs="Arial"/>
                <w:color w:val="auto"/>
                <w:sz w:val="20"/>
              </w:rPr>
              <w:t>, San Juan de Miraflores.</w:t>
            </w:r>
          </w:p>
        </w:tc>
      </w:tr>
      <w:tr w:rsidR="007E2B09" w:rsidRPr="009A4DD8" w:rsidTr="00C276D7">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Pr>
                <w:rFonts w:ascii="Arial" w:hAnsi="Arial" w:cs="Arial"/>
                <w:color w:val="auto"/>
                <w:sz w:val="20"/>
              </w:rPr>
              <w:t>8</w:t>
            </w:r>
          </w:p>
        </w:tc>
        <w:tc>
          <w:tcPr>
            <w:tcW w:w="2694"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sidRPr="009A4DD8">
              <w:rPr>
                <w:rFonts w:ascii="Arial" w:hAnsi="Arial" w:cs="Arial"/>
                <w:color w:val="auto"/>
                <w:sz w:val="20"/>
              </w:rPr>
              <w:t>Pago del Precio Total</w:t>
            </w:r>
          </w:p>
        </w:tc>
        <w:tc>
          <w:tcPr>
            <w:tcW w:w="5842"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u w:val="single"/>
              </w:rPr>
            </w:pPr>
            <w:r w:rsidRPr="009A4DD8">
              <w:rPr>
                <w:rFonts w:ascii="Arial" w:hAnsi="Arial" w:cs="Arial"/>
                <w:color w:val="auto"/>
                <w:sz w:val="20"/>
              </w:rPr>
              <w:t xml:space="preserve">Dentro de los </w:t>
            </w:r>
            <w:r>
              <w:rPr>
                <w:rFonts w:ascii="Arial" w:hAnsi="Arial" w:cs="Arial"/>
                <w:color w:val="auto"/>
                <w:sz w:val="20"/>
              </w:rPr>
              <w:t xml:space="preserve">tres (03) </w:t>
            </w:r>
            <w:r w:rsidRPr="009A4DD8">
              <w:rPr>
                <w:rFonts w:ascii="Arial" w:hAnsi="Arial" w:cs="Arial"/>
                <w:color w:val="auto"/>
                <w:sz w:val="20"/>
              </w:rPr>
              <w:t xml:space="preserve">días </w:t>
            </w:r>
            <w:r>
              <w:rPr>
                <w:rFonts w:ascii="Arial" w:hAnsi="Arial" w:cs="Arial"/>
                <w:color w:val="auto"/>
                <w:sz w:val="20"/>
              </w:rPr>
              <w:t>hábiles</w:t>
            </w:r>
            <w:r w:rsidRPr="009A4DD8">
              <w:rPr>
                <w:rFonts w:ascii="Arial" w:hAnsi="Arial" w:cs="Arial"/>
                <w:color w:val="auto"/>
                <w:sz w:val="20"/>
              </w:rPr>
              <w:t xml:space="preserve"> posteriores al otorgamiento de la buena pro y si desiste el ganador del primer puesto, dentro de los </w:t>
            </w:r>
            <w:r>
              <w:rPr>
                <w:rFonts w:ascii="Arial" w:hAnsi="Arial" w:cs="Arial"/>
                <w:color w:val="auto"/>
                <w:sz w:val="20"/>
              </w:rPr>
              <w:t>tre</w:t>
            </w:r>
            <w:r w:rsidRPr="009A4DD8">
              <w:rPr>
                <w:rFonts w:ascii="Arial" w:hAnsi="Arial" w:cs="Arial"/>
                <w:color w:val="auto"/>
                <w:sz w:val="20"/>
              </w:rPr>
              <w:t xml:space="preserve">s </w:t>
            </w:r>
            <w:r>
              <w:rPr>
                <w:rFonts w:ascii="Arial" w:hAnsi="Arial" w:cs="Arial"/>
                <w:color w:val="auto"/>
                <w:sz w:val="20"/>
              </w:rPr>
              <w:t xml:space="preserve">(03) </w:t>
            </w:r>
            <w:r w:rsidRPr="009A4DD8">
              <w:rPr>
                <w:rFonts w:ascii="Arial" w:hAnsi="Arial" w:cs="Arial"/>
                <w:color w:val="auto"/>
                <w:sz w:val="20"/>
              </w:rPr>
              <w:t xml:space="preserve">días </w:t>
            </w:r>
            <w:r>
              <w:rPr>
                <w:rFonts w:ascii="Arial" w:hAnsi="Arial" w:cs="Arial"/>
                <w:color w:val="auto"/>
                <w:sz w:val="20"/>
              </w:rPr>
              <w:t>hábiles</w:t>
            </w:r>
            <w:r w:rsidRPr="009A4DD8">
              <w:rPr>
                <w:rFonts w:ascii="Arial" w:hAnsi="Arial" w:cs="Arial"/>
                <w:color w:val="auto"/>
                <w:sz w:val="20"/>
              </w:rPr>
              <w:t xml:space="preserve"> subsiguientes como ganador del segundo puesto.</w:t>
            </w:r>
          </w:p>
        </w:tc>
      </w:tr>
      <w:tr w:rsidR="007E2B09" w:rsidRPr="009A4DD8" w:rsidTr="00C276D7">
        <w:tc>
          <w:tcPr>
            <w:tcW w:w="675" w:type="dxa"/>
            <w:shd w:val="clear" w:color="auto" w:fill="auto"/>
          </w:tcPr>
          <w:p w:rsidR="007E2B09" w:rsidRPr="009A4DD8" w:rsidRDefault="007E2B09" w:rsidP="00C276D7">
            <w:pPr>
              <w:widowControl w:val="0"/>
              <w:autoSpaceDE w:val="0"/>
              <w:autoSpaceDN w:val="0"/>
              <w:adjustRightInd w:val="0"/>
              <w:spacing w:before="240" w:line="240" w:lineRule="auto"/>
              <w:jc w:val="both"/>
              <w:rPr>
                <w:rFonts w:ascii="Arial" w:hAnsi="Arial" w:cs="Arial"/>
                <w:color w:val="auto"/>
                <w:sz w:val="20"/>
              </w:rPr>
            </w:pPr>
            <w:r>
              <w:rPr>
                <w:rFonts w:ascii="Arial" w:hAnsi="Arial" w:cs="Arial"/>
                <w:color w:val="auto"/>
                <w:sz w:val="20"/>
              </w:rPr>
              <w:t>9</w:t>
            </w:r>
          </w:p>
        </w:tc>
        <w:tc>
          <w:tcPr>
            <w:tcW w:w="2694" w:type="dxa"/>
            <w:shd w:val="clear" w:color="auto" w:fill="auto"/>
          </w:tcPr>
          <w:p w:rsidR="007E2B09" w:rsidRPr="001B4E34" w:rsidRDefault="007E2B09" w:rsidP="00C276D7">
            <w:pPr>
              <w:widowControl w:val="0"/>
              <w:autoSpaceDE w:val="0"/>
              <w:autoSpaceDN w:val="0"/>
              <w:adjustRightInd w:val="0"/>
              <w:spacing w:before="240" w:line="240" w:lineRule="auto"/>
              <w:jc w:val="both"/>
              <w:rPr>
                <w:rFonts w:ascii="Arial" w:hAnsi="Arial" w:cs="Arial"/>
                <w:color w:val="auto"/>
                <w:sz w:val="20"/>
              </w:rPr>
            </w:pPr>
            <w:r w:rsidRPr="001B4E34">
              <w:rPr>
                <w:rFonts w:ascii="Arial" w:hAnsi="Arial" w:cs="Arial"/>
                <w:color w:val="auto"/>
                <w:sz w:val="20"/>
              </w:rPr>
              <w:t>Entrega de Vehículos</w:t>
            </w:r>
          </w:p>
        </w:tc>
        <w:tc>
          <w:tcPr>
            <w:tcW w:w="5842" w:type="dxa"/>
            <w:shd w:val="clear" w:color="auto" w:fill="auto"/>
          </w:tcPr>
          <w:p w:rsidR="007E2B09" w:rsidRPr="001B4E34" w:rsidRDefault="007E2B09" w:rsidP="00C276D7">
            <w:pPr>
              <w:widowControl w:val="0"/>
              <w:autoSpaceDE w:val="0"/>
              <w:autoSpaceDN w:val="0"/>
              <w:adjustRightInd w:val="0"/>
              <w:spacing w:before="240" w:after="0" w:line="240" w:lineRule="auto"/>
              <w:jc w:val="both"/>
              <w:rPr>
                <w:rFonts w:ascii="Arial" w:hAnsi="Arial" w:cs="Arial"/>
                <w:color w:val="auto"/>
                <w:sz w:val="20"/>
              </w:rPr>
            </w:pPr>
            <w:r w:rsidRPr="001B4E34">
              <w:rPr>
                <w:rFonts w:ascii="Arial" w:hAnsi="Arial" w:cs="Arial"/>
                <w:color w:val="auto"/>
                <w:sz w:val="20"/>
              </w:rPr>
              <w:t xml:space="preserve">Previa cancelación total del ítem adjudicado, se entregarán en la sede de Activos Mineros en Prolongación Pedro Miotta 421, San Juan de Miraflores, de lunes a viernes de 10:00 a 16:00 </w:t>
            </w:r>
            <w:proofErr w:type="spellStart"/>
            <w:r w:rsidRPr="001B4E34">
              <w:rPr>
                <w:rFonts w:ascii="Arial" w:hAnsi="Arial" w:cs="Arial"/>
                <w:color w:val="auto"/>
                <w:sz w:val="20"/>
              </w:rPr>
              <w:t>hrs</w:t>
            </w:r>
            <w:proofErr w:type="spellEnd"/>
            <w:r w:rsidRPr="001B4E34">
              <w:rPr>
                <w:rFonts w:ascii="Arial" w:hAnsi="Arial" w:cs="Arial"/>
                <w:color w:val="auto"/>
                <w:sz w:val="20"/>
              </w:rPr>
              <w:t>.</w:t>
            </w:r>
          </w:p>
          <w:p w:rsidR="007E2B09" w:rsidRPr="001B4E34" w:rsidRDefault="007E2B09" w:rsidP="00C276D7">
            <w:pPr>
              <w:widowControl w:val="0"/>
              <w:autoSpaceDE w:val="0"/>
              <w:autoSpaceDN w:val="0"/>
              <w:adjustRightInd w:val="0"/>
              <w:spacing w:after="0" w:line="240" w:lineRule="auto"/>
              <w:jc w:val="both"/>
              <w:rPr>
                <w:rFonts w:ascii="Arial" w:hAnsi="Arial" w:cs="Arial"/>
                <w:color w:val="auto"/>
                <w:sz w:val="20"/>
              </w:rPr>
            </w:pPr>
            <w:r w:rsidRPr="001B4E34">
              <w:rPr>
                <w:rFonts w:ascii="Arial" w:hAnsi="Arial" w:cs="Arial"/>
                <w:color w:val="auto"/>
                <w:sz w:val="20"/>
              </w:rPr>
              <w:t xml:space="preserve">  </w:t>
            </w:r>
          </w:p>
        </w:tc>
      </w:tr>
    </w:tbl>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widowControl w:val="0"/>
        <w:spacing w:after="0" w:line="240" w:lineRule="auto"/>
        <w:jc w:val="center"/>
        <w:rPr>
          <w:rFonts w:ascii="Arial" w:hAnsi="Arial" w:cs="Arial"/>
          <w:b/>
          <w:color w:val="000000" w:themeColor="text1"/>
          <w:sz w:val="20"/>
        </w:rPr>
      </w:pPr>
    </w:p>
    <w:p w:rsidR="007E2B09" w:rsidRPr="00A844A9" w:rsidRDefault="007E2B09" w:rsidP="007E2B09">
      <w:pPr>
        <w:pStyle w:val="Prrafodelista"/>
        <w:widowControl w:val="0"/>
        <w:spacing w:after="0" w:line="240" w:lineRule="auto"/>
        <w:ind w:left="3120" w:firstLine="425"/>
        <w:jc w:val="both"/>
        <w:rPr>
          <w:rFonts w:ascii="Arial" w:hAnsi="Arial" w:cs="Arial"/>
          <w:b/>
          <w:color w:val="000000" w:themeColor="text1"/>
          <w:lang w:val="pt-BR"/>
        </w:rPr>
      </w:pPr>
      <w:r>
        <w:rPr>
          <w:rFonts w:ascii="Arial" w:hAnsi="Arial" w:cs="Arial"/>
          <w:b/>
          <w:color w:val="000000" w:themeColor="text1"/>
          <w:lang w:val="pt-BR"/>
        </w:rPr>
        <w:t>ANEXO Nº 06</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 xml:space="preserve">(MODELO DE </w:t>
      </w:r>
      <w:r>
        <w:rPr>
          <w:rFonts w:ascii="Arial" w:eastAsia="Times New Roman" w:hAnsi="Arial" w:cs="Arial"/>
          <w:b/>
          <w:bCs/>
          <w:color w:val="000000" w:themeColor="text1"/>
          <w:sz w:val="20"/>
          <w:lang w:val="pt-BR" w:eastAsia="es-ES"/>
        </w:rPr>
        <w:t>ENTREGA DE CHEQUES</w:t>
      </w:r>
      <w:r w:rsidRPr="00A844A9">
        <w:rPr>
          <w:rFonts w:ascii="Arial" w:eastAsia="Times New Roman" w:hAnsi="Arial" w:cs="Arial"/>
          <w:b/>
          <w:bCs/>
          <w:color w:val="000000" w:themeColor="text1"/>
          <w:sz w:val="20"/>
          <w:lang w:val="pt-BR" w:eastAsia="es-ES"/>
        </w:rPr>
        <w:t>)</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rPr>
        <w:t>Señores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COMITÉ DE SUBASTAS</w:t>
      </w:r>
    </w:p>
    <w:p w:rsidR="007E2B09" w:rsidRPr="00A844A9" w:rsidRDefault="007E2B09" w:rsidP="007E2B09">
      <w:pPr>
        <w:widowControl w:val="0"/>
        <w:spacing w:after="0" w:line="240" w:lineRule="auto"/>
        <w:jc w:val="both"/>
        <w:rPr>
          <w:rFonts w:ascii="Arial" w:hAnsi="Arial" w:cs="Arial"/>
          <w:b/>
          <w:color w:val="000000" w:themeColor="text1"/>
          <w:sz w:val="20"/>
        </w:rPr>
      </w:pPr>
      <w:r w:rsidRPr="00A844A9">
        <w:rPr>
          <w:rFonts w:ascii="Arial" w:hAnsi="Arial" w:cs="Arial"/>
          <w:b/>
          <w:color w:val="000000" w:themeColor="text1"/>
          <w:sz w:val="20"/>
        </w:rPr>
        <w:t>ACTIVOS MINEROS S.A.C.</w:t>
      </w:r>
    </w:p>
    <w:p w:rsidR="007E2B09" w:rsidRPr="00A844A9" w:rsidRDefault="007E2B09" w:rsidP="007E2B09">
      <w:pPr>
        <w:spacing w:after="0" w:line="240" w:lineRule="exact"/>
        <w:rPr>
          <w:rFonts w:ascii="Arial" w:eastAsia="Times New Roman" w:hAnsi="Arial" w:cs="Arial"/>
          <w:b/>
          <w:bCs/>
          <w:color w:val="000000" w:themeColor="text1"/>
          <w:sz w:val="20"/>
          <w:lang w:val="pt-BR" w:eastAsia="es-ES"/>
        </w:rPr>
      </w:pPr>
      <w:r w:rsidRPr="00A844A9">
        <w:rPr>
          <w:rFonts w:ascii="Arial" w:eastAsia="Times New Roman" w:hAnsi="Arial" w:cs="Arial"/>
          <w:b/>
          <w:bCs/>
          <w:color w:val="000000" w:themeColor="text1"/>
          <w:sz w:val="20"/>
          <w:lang w:val="pt-BR" w:eastAsia="es-ES"/>
        </w:rPr>
        <w:t>SUBASTA PÚBLICA 01-2016-AMSAC</w:t>
      </w:r>
      <w:r>
        <w:rPr>
          <w:rFonts w:ascii="Arial" w:eastAsia="Times New Roman" w:hAnsi="Arial" w:cs="Arial"/>
          <w:b/>
          <w:bCs/>
          <w:color w:val="000000" w:themeColor="text1"/>
          <w:sz w:val="20"/>
          <w:lang w:val="pt-BR" w:eastAsia="es-ES"/>
        </w:rPr>
        <w:t>-2</w:t>
      </w:r>
      <w:r w:rsidRPr="00A844A9">
        <w:rPr>
          <w:rFonts w:ascii="Arial" w:eastAsia="Times New Roman" w:hAnsi="Arial" w:cs="Arial"/>
          <w:b/>
          <w:bCs/>
          <w:color w:val="000000" w:themeColor="text1"/>
          <w:sz w:val="20"/>
          <w:lang w:val="pt-BR" w:eastAsia="es-ES"/>
        </w:rPr>
        <w:t xml:space="preserve"> (</w:t>
      </w:r>
      <w:proofErr w:type="spellStart"/>
      <w:r>
        <w:rPr>
          <w:rFonts w:ascii="Arial" w:eastAsia="Times New Roman" w:hAnsi="Arial" w:cs="Arial"/>
          <w:b/>
          <w:bCs/>
          <w:color w:val="000000" w:themeColor="text1"/>
          <w:sz w:val="20"/>
          <w:lang w:val="pt-BR" w:eastAsia="es-ES"/>
        </w:rPr>
        <w:t>Primera</w:t>
      </w:r>
      <w:proofErr w:type="spellEnd"/>
      <w:r>
        <w:rPr>
          <w:rFonts w:ascii="Arial" w:eastAsia="Times New Roman" w:hAnsi="Arial" w:cs="Arial"/>
          <w:b/>
          <w:bCs/>
          <w:color w:val="000000" w:themeColor="text1"/>
          <w:sz w:val="20"/>
          <w:lang w:val="pt-BR" w:eastAsia="es-ES"/>
        </w:rPr>
        <w:t xml:space="preserve"> </w:t>
      </w:r>
      <w:proofErr w:type="spellStart"/>
      <w:r>
        <w:rPr>
          <w:rFonts w:ascii="Arial" w:eastAsia="Times New Roman" w:hAnsi="Arial" w:cs="Arial"/>
          <w:b/>
          <w:bCs/>
          <w:color w:val="000000" w:themeColor="text1"/>
          <w:sz w:val="20"/>
          <w:lang w:val="pt-BR" w:eastAsia="es-ES"/>
        </w:rPr>
        <w:t>Convocato</w:t>
      </w:r>
      <w:r w:rsidRPr="00A844A9">
        <w:rPr>
          <w:rFonts w:ascii="Arial" w:eastAsia="Times New Roman" w:hAnsi="Arial" w:cs="Arial"/>
          <w:b/>
          <w:bCs/>
          <w:color w:val="000000" w:themeColor="text1"/>
          <w:sz w:val="20"/>
          <w:lang w:val="pt-BR" w:eastAsia="es-ES"/>
        </w:rPr>
        <w:t>ria</w:t>
      </w:r>
      <w:proofErr w:type="spellEnd"/>
      <w:r w:rsidRPr="00A844A9">
        <w:rPr>
          <w:rFonts w:ascii="Arial" w:eastAsia="Times New Roman" w:hAnsi="Arial" w:cs="Arial"/>
          <w:b/>
          <w:bCs/>
          <w:color w:val="000000" w:themeColor="text1"/>
          <w:sz w:val="20"/>
          <w:lang w:val="pt-BR" w:eastAsia="es-ES"/>
        </w:rPr>
        <w:t>)</w:t>
      </w:r>
    </w:p>
    <w:p w:rsidR="007E2B09" w:rsidRPr="00A844A9" w:rsidRDefault="007E2B09" w:rsidP="007E2B09">
      <w:pPr>
        <w:widowControl w:val="0"/>
        <w:spacing w:after="0" w:line="240" w:lineRule="auto"/>
        <w:rPr>
          <w:rFonts w:ascii="Arial" w:hAnsi="Arial" w:cs="Arial"/>
          <w:color w:val="000000" w:themeColor="text1"/>
          <w:sz w:val="20"/>
        </w:rPr>
      </w:pPr>
      <w:r w:rsidRPr="00A844A9">
        <w:rPr>
          <w:rFonts w:ascii="Arial" w:hAnsi="Arial" w:cs="Arial"/>
          <w:color w:val="000000" w:themeColor="text1"/>
          <w:sz w:val="20"/>
          <w:u w:val="single"/>
        </w:rPr>
        <w:t>Presente</w:t>
      </w:r>
      <w:r w:rsidRPr="00A844A9">
        <w:rPr>
          <w:rFonts w:ascii="Arial" w:hAnsi="Arial" w:cs="Arial"/>
          <w:color w:val="000000" w:themeColor="text1"/>
          <w:sz w:val="20"/>
        </w:rPr>
        <w:t>.-</w:t>
      </w:r>
    </w:p>
    <w:p w:rsidR="007E2B09" w:rsidRPr="00A844A9" w:rsidRDefault="007E2B09" w:rsidP="007E2B09">
      <w:pPr>
        <w:widowControl w:val="0"/>
        <w:spacing w:after="0" w:line="240" w:lineRule="auto"/>
        <w:jc w:val="both"/>
        <w:rPr>
          <w:rFonts w:ascii="Arial" w:hAnsi="Arial" w:cs="Arial"/>
          <w:b/>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De nuestra consideración,</w:t>
      </w:r>
    </w:p>
    <w:p w:rsidR="007E2B09" w:rsidRPr="00A844A9" w:rsidRDefault="007E2B09" w:rsidP="007E2B09">
      <w:pPr>
        <w:widowControl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jc w:val="both"/>
        <w:rPr>
          <w:rFonts w:ascii="Arial" w:hAnsi="Arial" w:cs="Arial"/>
          <w:color w:val="000000" w:themeColor="text1"/>
          <w:sz w:val="20"/>
        </w:rPr>
      </w:pPr>
      <w:r w:rsidRPr="00A844A9">
        <w:rPr>
          <w:rFonts w:ascii="Arial" w:hAnsi="Arial" w:cs="Arial"/>
          <w:color w:val="000000" w:themeColor="text1"/>
          <w:sz w:val="20"/>
        </w:rPr>
        <w:t>Asunto:</w:t>
      </w:r>
      <w:r w:rsidRPr="00A844A9">
        <w:rPr>
          <w:rFonts w:ascii="Arial" w:hAnsi="Arial" w:cs="Arial"/>
          <w:color w:val="000000" w:themeColor="text1"/>
          <w:sz w:val="20"/>
        </w:rPr>
        <w:tab/>
        <w:t xml:space="preserve">   </w:t>
      </w:r>
      <w:r>
        <w:rPr>
          <w:rFonts w:ascii="Arial" w:hAnsi="Arial" w:cs="Arial"/>
          <w:color w:val="000000" w:themeColor="text1"/>
          <w:sz w:val="20"/>
        </w:rPr>
        <w:t>Entrega de Cheques</w:t>
      </w:r>
      <w:r w:rsidRPr="00A844A9">
        <w:rPr>
          <w:rFonts w:ascii="Arial" w:hAnsi="Arial" w:cs="Arial"/>
          <w:color w:val="000000" w:themeColor="text1"/>
          <w:sz w:val="20"/>
        </w:rPr>
        <w:t xml:space="preserve"> </w:t>
      </w:r>
    </w:p>
    <w:p w:rsidR="007E2B09" w:rsidRPr="00A844A9" w:rsidRDefault="007E2B09" w:rsidP="007E2B09">
      <w:pPr>
        <w:spacing w:line="240" w:lineRule="exact"/>
        <w:jc w:val="both"/>
        <w:rPr>
          <w:rFonts w:ascii="Arial" w:hAnsi="Arial" w:cs="Arial"/>
          <w:color w:val="000000" w:themeColor="text1"/>
          <w:sz w:val="20"/>
        </w:rPr>
      </w:pPr>
    </w:p>
    <w:p w:rsidR="007E2B09" w:rsidRPr="00A844A9" w:rsidRDefault="007E2B09" w:rsidP="007E2B09">
      <w:pPr>
        <w:autoSpaceDE w:val="0"/>
        <w:autoSpaceDN w:val="0"/>
        <w:adjustRightInd w:val="0"/>
        <w:spacing w:after="0" w:line="240" w:lineRule="auto"/>
        <w:jc w:val="both"/>
        <w:rPr>
          <w:rFonts w:ascii="Arial" w:eastAsia="Calibri" w:hAnsi="Arial" w:cs="Arial"/>
          <w:color w:val="000000" w:themeColor="text1"/>
          <w:sz w:val="20"/>
        </w:rPr>
      </w:pPr>
      <w:r w:rsidRPr="00A844A9">
        <w:rPr>
          <w:rFonts w:ascii="Arial" w:eastAsia="Calibri" w:hAnsi="Arial" w:cs="Arial"/>
          <w:color w:val="000000" w:themeColor="text1"/>
          <w:sz w:val="20"/>
        </w:rPr>
        <w:t>Agradeceré considerar</w:t>
      </w:r>
      <w:r>
        <w:rPr>
          <w:rFonts w:ascii="Arial" w:eastAsia="Calibri" w:hAnsi="Arial" w:cs="Arial"/>
          <w:color w:val="000000" w:themeColor="text1"/>
          <w:sz w:val="20"/>
        </w:rPr>
        <w:t>me como postor para el (los) siguiente(s) ítem(s):</w:t>
      </w:r>
    </w:p>
    <w:p w:rsidR="007E2B09" w:rsidRPr="00A844A9" w:rsidRDefault="007E2B09" w:rsidP="007E2B09">
      <w:pPr>
        <w:autoSpaceDE w:val="0"/>
        <w:autoSpaceDN w:val="0"/>
        <w:adjustRightInd w:val="0"/>
        <w:spacing w:after="0" w:line="240" w:lineRule="auto"/>
        <w:rPr>
          <w:rFonts w:ascii="Arial" w:eastAsia="Calibri" w:hAnsi="Arial" w:cs="Arial"/>
          <w:color w:val="000000" w:themeColor="text1"/>
          <w:sz w:val="20"/>
        </w:rPr>
      </w:pPr>
    </w:p>
    <w:p w:rsidR="007E2B09" w:rsidRPr="00A844A9" w:rsidRDefault="007E2B09" w:rsidP="007E2B09">
      <w:pPr>
        <w:autoSpaceDE w:val="0"/>
        <w:autoSpaceDN w:val="0"/>
        <w:adjustRightInd w:val="0"/>
        <w:spacing w:after="0" w:line="360" w:lineRule="auto"/>
        <w:ind w:left="142"/>
        <w:rPr>
          <w:rFonts w:ascii="Arial" w:eastAsia="Calibri"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tbl>
      <w:tblPr>
        <w:tblW w:w="8719" w:type="dxa"/>
        <w:tblInd w:w="65" w:type="dxa"/>
        <w:tblCellMar>
          <w:left w:w="70" w:type="dxa"/>
          <w:right w:w="70" w:type="dxa"/>
        </w:tblCellMar>
        <w:tblLook w:val="04A0" w:firstRow="1" w:lastRow="0" w:firstColumn="1" w:lastColumn="0" w:noHBand="0" w:noVBand="1"/>
      </w:tblPr>
      <w:tblGrid>
        <w:gridCol w:w="552"/>
        <w:gridCol w:w="1505"/>
        <w:gridCol w:w="1505"/>
        <w:gridCol w:w="1897"/>
        <w:gridCol w:w="1701"/>
        <w:gridCol w:w="1559"/>
      </w:tblGrid>
      <w:tr w:rsidR="007E2B09" w:rsidRPr="00A844A9" w:rsidTr="00C276D7">
        <w:trPr>
          <w:trHeight w:val="42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A844A9">
              <w:rPr>
                <w:rFonts w:ascii="Arial" w:eastAsia="Times New Roman" w:hAnsi="Arial" w:cs="Arial"/>
                <w:b/>
                <w:color w:val="000000" w:themeColor="text1"/>
                <w:sz w:val="20"/>
              </w:rPr>
              <w:t>Ítem</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A844A9">
              <w:rPr>
                <w:rFonts w:ascii="Arial" w:eastAsia="Times New Roman" w:hAnsi="Arial" w:cs="Arial"/>
                <w:b/>
                <w:color w:val="000000" w:themeColor="text1"/>
                <w:sz w:val="20"/>
              </w:rPr>
              <w:t>Placa de Rodaje</w:t>
            </w:r>
          </w:p>
        </w:tc>
        <w:tc>
          <w:tcPr>
            <w:tcW w:w="1505" w:type="dxa"/>
            <w:tcBorders>
              <w:top w:val="single" w:sz="4" w:space="0" w:color="auto"/>
              <w:left w:val="single" w:sz="4" w:space="0" w:color="auto"/>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sidRPr="0006509F">
              <w:rPr>
                <w:rFonts w:ascii="Arial" w:eastAsia="Times New Roman" w:hAnsi="Arial" w:cs="Arial"/>
                <w:b/>
                <w:color w:val="000000" w:themeColor="text1"/>
                <w:sz w:val="20"/>
              </w:rPr>
              <w:t>Precio Base inc. IGV USD</w:t>
            </w:r>
          </w:p>
        </w:tc>
        <w:tc>
          <w:tcPr>
            <w:tcW w:w="1897" w:type="dxa"/>
            <w:tcBorders>
              <w:top w:val="single" w:sz="4" w:space="0" w:color="auto"/>
              <w:left w:val="single" w:sz="4" w:space="0" w:color="auto"/>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Pr>
                <w:rFonts w:ascii="Arial" w:eastAsia="Times New Roman" w:hAnsi="Arial" w:cs="Arial"/>
                <w:b/>
                <w:color w:val="000000" w:themeColor="text1"/>
                <w:sz w:val="20"/>
              </w:rPr>
              <w:t xml:space="preserve">Monto del Cheque Adjunto (en </w:t>
            </w:r>
            <w:r w:rsidRPr="0006509F">
              <w:rPr>
                <w:rFonts w:ascii="Arial" w:eastAsia="Times New Roman" w:hAnsi="Arial" w:cs="Arial"/>
                <w:b/>
                <w:color w:val="000000" w:themeColor="text1"/>
                <w:sz w:val="20"/>
              </w:rPr>
              <w:t>USD</w:t>
            </w:r>
            <w:r>
              <w:rPr>
                <w:rFonts w:ascii="Arial" w:eastAsia="Times New Roman" w:hAnsi="Arial" w:cs="Arial"/>
                <w:b/>
                <w:color w:val="000000" w:themeColor="text1"/>
                <w:sz w:val="20"/>
              </w:rPr>
              <w:t>)</w:t>
            </w:r>
          </w:p>
        </w:tc>
        <w:tc>
          <w:tcPr>
            <w:tcW w:w="1701" w:type="dxa"/>
            <w:tcBorders>
              <w:top w:val="single" w:sz="4" w:space="0" w:color="auto"/>
              <w:left w:val="nil"/>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Pr>
                <w:rFonts w:ascii="Arial" w:eastAsia="Times New Roman" w:hAnsi="Arial" w:cs="Arial"/>
                <w:b/>
                <w:color w:val="000000" w:themeColor="text1"/>
                <w:sz w:val="20"/>
              </w:rPr>
              <w:t>Número de Cheque</w:t>
            </w:r>
          </w:p>
        </w:tc>
        <w:tc>
          <w:tcPr>
            <w:tcW w:w="1559" w:type="dxa"/>
            <w:tcBorders>
              <w:top w:val="single" w:sz="4" w:space="0" w:color="auto"/>
              <w:left w:val="nil"/>
              <w:bottom w:val="single" w:sz="4" w:space="0" w:color="auto"/>
              <w:right w:val="single" w:sz="4" w:space="0" w:color="auto"/>
            </w:tcBorders>
            <w:shd w:val="clear" w:color="auto" w:fill="D9D9D9"/>
            <w:vAlign w:val="center"/>
          </w:tcPr>
          <w:p w:rsidR="007E2B09" w:rsidRPr="00A844A9" w:rsidRDefault="007E2B09" w:rsidP="00C276D7">
            <w:pPr>
              <w:spacing w:after="0" w:line="240" w:lineRule="auto"/>
              <w:jc w:val="center"/>
              <w:rPr>
                <w:rFonts w:ascii="Arial" w:eastAsia="Times New Roman" w:hAnsi="Arial" w:cs="Arial"/>
                <w:b/>
                <w:color w:val="000000" w:themeColor="text1"/>
                <w:sz w:val="20"/>
              </w:rPr>
            </w:pPr>
            <w:r>
              <w:rPr>
                <w:rFonts w:ascii="Arial" w:eastAsia="Times New Roman" w:hAnsi="Arial" w:cs="Arial"/>
                <w:b/>
                <w:color w:val="000000" w:themeColor="text1"/>
                <w:sz w:val="20"/>
              </w:rPr>
              <w:t>Entidad Financiera</w:t>
            </w: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1</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AIB-454</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651.89</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65.19</w:t>
            </w:r>
          </w:p>
        </w:tc>
        <w:tc>
          <w:tcPr>
            <w:tcW w:w="1701"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2</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FQ-7879</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199.59</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19.96</w:t>
            </w:r>
          </w:p>
        </w:tc>
        <w:tc>
          <w:tcPr>
            <w:tcW w:w="1701"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3</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RQA-664</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Pr>
                <w:rFonts w:ascii="Arial" w:eastAsia="Times New Roman" w:hAnsi="Arial" w:cs="Arial"/>
                <w:color w:val="000000" w:themeColor="text1"/>
                <w:sz w:val="20"/>
              </w:rPr>
              <w:t>4252.25</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425.22</w:t>
            </w:r>
          </w:p>
        </w:tc>
        <w:tc>
          <w:tcPr>
            <w:tcW w:w="1701"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4</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A5G-891</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982.89</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98.29</w:t>
            </w:r>
          </w:p>
        </w:tc>
        <w:tc>
          <w:tcPr>
            <w:tcW w:w="1701"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5</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PIC-412</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1095.4</w:t>
            </w:r>
            <w:r>
              <w:rPr>
                <w:rFonts w:ascii="Arial" w:eastAsia="Times New Roman" w:hAnsi="Arial" w:cs="Arial"/>
                <w:color w:val="000000" w:themeColor="text1"/>
                <w:sz w:val="20"/>
              </w:rPr>
              <w:t>9</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109.55</w:t>
            </w:r>
          </w:p>
        </w:tc>
        <w:tc>
          <w:tcPr>
            <w:tcW w:w="1701"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p>
        </w:tc>
      </w:tr>
      <w:tr w:rsidR="007E2B09" w:rsidRPr="00A844A9" w:rsidTr="00C276D7">
        <w:trPr>
          <w:trHeight w:val="570"/>
        </w:trPr>
        <w:tc>
          <w:tcPr>
            <w:tcW w:w="552"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6</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r w:rsidRPr="00A844A9">
              <w:rPr>
                <w:rFonts w:ascii="Arial" w:eastAsia="Times New Roman" w:hAnsi="Arial" w:cs="Arial"/>
                <w:color w:val="000000" w:themeColor="text1"/>
                <w:sz w:val="20"/>
              </w:rPr>
              <w:t>PIA-868</w:t>
            </w:r>
          </w:p>
        </w:tc>
        <w:tc>
          <w:tcPr>
            <w:tcW w:w="1505" w:type="dxa"/>
            <w:tcBorders>
              <w:top w:val="single" w:sz="4" w:space="0" w:color="auto"/>
              <w:left w:val="single" w:sz="4" w:space="0" w:color="auto"/>
              <w:bottom w:val="single" w:sz="4" w:space="0" w:color="auto"/>
              <w:right w:val="single" w:sz="4" w:space="0" w:color="auto"/>
            </w:tcBorders>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970.1</w:t>
            </w:r>
            <w:r>
              <w:rPr>
                <w:rFonts w:ascii="Arial" w:eastAsia="Times New Roman" w:hAnsi="Arial" w:cs="Arial"/>
                <w:color w:val="000000" w:themeColor="text1"/>
                <w:sz w:val="20"/>
              </w:rPr>
              <w:t>3</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r w:rsidRPr="0006509F">
              <w:rPr>
                <w:rFonts w:ascii="Arial" w:eastAsia="Times New Roman" w:hAnsi="Arial" w:cs="Arial"/>
                <w:color w:val="000000" w:themeColor="text1"/>
                <w:sz w:val="20"/>
              </w:rPr>
              <w:t>97.01</w:t>
            </w:r>
          </w:p>
        </w:tc>
        <w:tc>
          <w:tcPr>
            <w:tcW w:w="1701" w:type="dxa"/>
            <w:tcBorders>
              <w:top w:val="single" w:sz="4" w:space="0" w:color="auto"/>
              <w:left w:val="nil"/>
              <w:bottom w:val="single" w:sz="4" w:space="0" w:color="auto"/>
              <w:right w:val="nil"/>
            </w:tcBorders>
            <w:shd w:val="clear" w:color="auto" w:fill="auto"/>
            <w:vAlign w:val="center"/>
          </w:tcPr>
          <w:p w:rsidR="007E2B09" w:rsidRPr="0006509F" w:rsidRDefault="007E2B09" w:rsidP="00C276D7">
            <w:pPr>
              <w:spacing w:after="0" w:line="240" w:lineRule="auto"/>
              <w:jc w:val="center"/>
              <w:rPr>
                <w:rFonts w:ascii="Arial" w:eastAsia="Times New Roman" w:hAnsi="Arial" w:cs="Arial"/>
                <w:color w:val="000000" w:themeColor="text1"/>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E2B09" w:rsidRPr="00A844A9" w:rsidRDefault="007E2B09" w:rsidP="00C276D7">
            <w:pPr>
              <w:spacing w:after="0" w:line="240" w:lineRule="auto"/>
              <w:jc w:val="center"/>
              <w:rPr>
                <w:rFonts w:ascii="Arial" w:eastAsia="Times New Roman" w:hAnsi="Arial" w:cs="Arial"/>
                <w:color w:val="000000" w:themeColor="text1"/>
                <w:sz w:val="20"/>
              </w:rPr>
            </w:pPr>
          </w:p>
        </w:tc>
      </w:tr>
    </w:tbl>
    <w:p w:rsidR="007E2B09" w:rsidRPr="00A844A9" w:rsidRDefault="007E2B09" w:rsidP="007E2B09">
      <w:pPr>
        <w:widowControl w:val="0"/>
        <w:autoSpaceDE w:val="0"/>
        <w:autoSpaceDN w:val="0"/>
        <w:adjustRightInd w:val="0"/>
        <w:spacing w:after="0" w:line="240" w:lineRule="auto"/>
        <w:jc w:val="both"/>
        <w:rPr>
          <w:rFonts w:ascii="Arial" w:hAnsi="Arial" w:cs="Arial"/>
          <w:iCs/>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iCs/>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b/>
          <w:i/>
          <w:iCs/>
          <w:color w:val="000000" w:themeColor="text1"/>
          <w:sz w:val="20"/>
        </w:rPr>
      </w:pPr>
      <w:r w:rsidRPr="00A844A9">
        <w:rPr>
          <w:rFonts w:ascii="Arial" w:hAnsi="Arial" w:cs="Arial"/>
          <w:iCs/>
          <w:color w:val="000000" w:themeColor="text1"/>
          <w:sz w:val="20"/>
        </w:rPr>
        <w:t>[CONSIGNAR CIUDAD Y FECHA]</w:t>
      </w: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autoSpaceDE w:val="0"/>
        <w:autoSpaceDN w:val="0"/>
        <w:adjustRightInd w:val="0"/>
        <w:spacing w:after="0" w:line="240" w:lineRule="auto"/>
        <w:jc w:val="both"/>
        <w:rPr>
          <w:rFonts w:ascii="Arial" w:hAnsi="Arial" w:cs="Arial"/>
          <w:color w:val="000000" w:themeColor="text1"/>
          <w:sz w:val="20"/>
        </w:rPr>
      </w:pPr>
    </w:p>
    <w:p w:rsidR="007E2B09" w:rsidRPr="00A844A9" w:rsidRDefault="007E2B09" w:rsidP="007E2B09">
      <w:pPr>
        <w:widowControl w:val="0"/>
        <w:spacing w:after="0" w:line="240" w:lineRule="auto"/>
        <w:ind w:right="-1"/>
        <w:jc w:val="center"/>
        <w:rPr>
          <w:rFonts w:ascii="Arial" w:hAnsi="Arial" w:cs="Arial"/>
          <w:color w:val="000000" w:themeColor="text1"/>
          <w:sz w:val="20"/>
        </w:rPr>
      </w:pPr>
      <w:r w:rsidRPr="00A844A9">
        <w:rPr>
          <w:rFonts w:ascii="Arial" w:hAnsi="Arial" w:cs="Arial"/>
          <w:color w:val="000000" w:themeColor="text1"/>
          <w:sz w:val="20"/>
        </w:rPr>
        <w:t>……..........................................................</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 xml:space="preserve">Firma, Nombres y Apellidos </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Participante o Representante Legal</w:t>
      </w:r>
    </w:p>
    <w:p w:rsidR="007E2B09" w:rsidRPr="00A844A9" w:rsidRDefault="007E2B09" w:rsidP="007E2B09">
      <w:pPr>
        <w:widowControl w:val="0"/>
        <w:spacing w:after="0" w:line="240" w:lineRule="auto"/>
        <w:jc w:val="center"/>
        <w:rPr>
          <w:rFonts w:ascii="Arial" w:hAnsi="Arial" w:cs="Arial"/>
          <w:b/>
          <w:color w:val="000000" w:themeColor="text1"/>
          <w:sz w:val="20"/>
        </w:rPr>
      </w:pPr>
      <w:r w:rsidRPr="00A844A9">
        <w:rPr>
          <w:rFonts w:ascii="Arial" w:hAnsi="Arial" w:cs="Arial"/>
          <w:b/>
          <w:color w:val="000000" w:themeColor="text1"/>
          <w:sz w:val="20"/>
        </w:rPr>
        <w:t>(Según corresponda)</w:t>
      </w: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7E2B09" w:rsidRPr="00A844A9" w:rsidRDefault="007E2B09" w:rsidP="007E2B09">
      <w:pPr>
        <w:spacing w:after="0" w:line="240" w:lineRule="exact"/>
        <w:jc w:val="center"/>
        <w:rPr>
          <w:rFonts w:ascii="Arial" w:eastAsia="Times New Roman" w:hAnsi="Arial" w:cs="Arial"/>
          <w:b/>
          <w:bCs/>
          <w:color w:val="000000" w:themeColor="text1"/>
          <w:sz w:val="20"/>
          <w:lang w:val="pt-BR" w:eastAsia="es-ES"/>
        </w:rPr>
      </w:pPr>
    </w:p>
    <w:p w:rsidR="00033210" w:rsidRDefault="00BB1C6B"/>
    <w:sectPr w:rsidR="00033210" w:rsidSect="00C4258C">
      <w:headerReference w:type="even" r:id="rId7"/>
      <w:headerReference w:type="default" r:id="rId8"/>
      <w:footerReference w:type="even" r:id="rId9"/>
      <w:footerReference w:type="default" r:id="rId10"/>
      <w:pgSz w:w="11907" w:h="16839" w:code="9"/>
      <w:pgMar w:top="1418" w:right="1418" w:bottom="993"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C6B" w:rsidRDefault="00BB1C6B" w:rsidP="007E2B09">
      <w:pPr>
        <w:spacing w:after="0" w:line="240" w:lineRule="auto"/>
      </w:pPr>
      <w:r>
        <w:separator/>
      </w:r>
    </w:p>
  </w:endnote>
  <w:endnote w:type="continuationSeparator" w:id="0">
    <w:p w:rsidR="00BB1C6B" w:rsidRDefault="00BB1C6B" w:rsidP="007E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D" w:rsidRDefault="007356D2">
    <w:pPr>
      <w:pStyle w:val="Piedepgina"/>
    </w:pPr>
    <w:r w:rsidRPr="00997A9F">
      <w:rPr>
        <w:noProof/>
      </w:rPr>
      <mc:AlternateContent>
        <mc:Choice Requires="wps">
          <w:drawing>
            <wp:anchor distT="0" distB="0" distL="114300" distR="114300" simplePos="0" relativeHeight="251662336" behindDoc="0" locked="0" layoutInCell="0" allowOverlap="1" wp14:anchorId="7F625095" wp14:editId="79BA6766">
              <wp:simplePos x="0" y="0"/>
              <wp:positionH relativeFrom="page">
                <wp:posOffset>6818630</wp:posOffset>
              </wp:positionH>
              <wp:positionV relativeFrom="page">
                <wp:posOffset>10116820</wp:posOffset>
              </wp:positionV>
              <wp:extent cx="284480" cy="284480"/>
              <wp:effectExtent l="0" t="0" r="1270" b="127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BB196D" w:rsidRPr="000F6A09" w:rsidRDefault="007356D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F2AD5">
                            <w:rPr>
                              <w:rFonts w:ascii="Tw Cen MT" w:hAnsi="Tw Cen MT"/>
                              <w:i/>
                              <w:noProof/>
                              <w:color w:val="FFFFFF"/>
                              <w:sz w:val="18"/>
                              <w:szCs w:val="18"/>
                              <w:lang w:val="es-ES"/>
                            </w:rPr>
                            <w:t>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625095" id="Elipse 34" o:spid="_x0000_s1026" style="position:absolute;margin-left:536.9pt;margin-top:796.6pt;width:22.4pt;height:2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uXQwIAAHEEAAAOAAAAZHJzL2Uyb0RvYy54bWysVFFv0zAQfkfiP1h+79K0W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" o:allowincell="f" fillcolor="#d34817" stroked="f">
              <v:textbox inset="0,0,0,0">
                <w:txbxContent>
                  <w:p w:rsidR="00BB196D" w:rsidRPr="000F6A09" w:rsidRDefault="007356D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F2AD5">
                      <w:rPr>
                        <w:rFonts w:ascii="Tw Cen MT" w:hAnsi="Tw Cen MT"/>
                        <w:i/>
                        <w:noProof/>
                        <w:color w:val="FFFFFF"/>
                        <w:sz w:val="18"/>
                        <w:szCs w:val="18"/>
                        <w:lang w:val="es-ES"/>
                      </w:rPr>
                      <w:t>5</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D" w:rsidRDefault="007356D2">
    <w:pPr>
      <w:rPr>
        <w:sz w:val="20"/>
      </w:rPr>
    </w:pPr>
    <w:r w:rsidRPr="00997A9F">
      <w:rPr>
        <w:noProof/>
        <w:sz w:val="20"/>
      </w:rPr>
      <mc:AlternateContent>
        <mc:Choice Requires="wps">
          <w:drawing>
            <wp:anchor distT="0" distB="0" distL="114300" distR="114300" simplePos="0" relativeHeight="251660288" behindDoc="0" locked="0" layoutInCell="0" allowOverlap="1" wp14:anchorId="7F1DBD3F" wp14:editId="32F20A35">
              <wp:simplePos x="0" y="0"/>
              <wp:positionH relativeFrom="page">
                <wp:posOffset>6858000</wp:posOffset>
              </wp:positionH>
              <wp:positionV relativeFrom="page">
                <wp:posOffset>10039985</wp:posOffset>
              </wp:positionV>
              <wp:extent cx="285115" cy="285115"/>
              <wp:effectExtent l="9525" t="10160" r="10160" b="952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noFill/>
                      <a:ln w="9525">
                        <a:solidFill>
                          <a:srgbClr val="000000"/>
                        </a:solidFill>
                        <a:round/>
                        <a:headEnd/>
                        <a:tailEnd/>
                      </a:ln>
                      <a:extLst>
                        <a:ext uri="{909E8E84-426E-40DD-AFC4-6F175D3DCCD1}">
                          <a14:hiddenFill xmlns:a14="http://schemas.microsoft.com/office/drawing/2010/main">
                            <a:solidFill>
                              <a:srgbClr val="D34817"/>
                            </a:solidFill>
                          </a14:hiddenFill>
                        </a:ext>
                      </a:extLst>
                    </wps:spPr>
                    <wps:txbx>
                      <w:txbxContent>
                        <w:p w:rsidR="00BB196D" w:rsidRPr="00784D0F" w:rsidRDefault="007356D2">
                          <w:pPr>
                            <w:pStyle w:val="Sinespaciado"/>
                            <w:jc w:val="center"/>
                            <w:rPr>
                              <w:rFonts w:ascii="Tw Cen MT" w:hAnsi="Tw Cen MT"/>
                              <w:i/>
                              <w:color w:val="auto"/>
                              <w:sz w:val="18"/>
                              <w:szCs w:val="18"/>
                            </w:rPr>
                          </w:pPr>
                          <w:r w:rsidRPr="00784D0F">
                            <w:rPr>
                              <w:rFonts w:ascii="Tw Cen MT" w:hAnsi="Tw Cen MT"/>
                              <w:i/>
                              <w:color w:val="auto"/>
                              <w:sz w:val="18"/>
                              <w:szCs w:val="18"/>
                            </w:rPr>
                            <w:fldChar w:fldCharType="begin"/>
                          </w:r>
                          <w:r w:rsidRPr="00784D0F">
                            <w:rPr>
                              <w:rFonts w:ascii="Tw Cen MT" w:hAnsi="Tw Cen MT"/>
                              <w:i/>
                              <w:color w:val="auto"/>
                              <w:sz w:val="18"/>
                              <w:szCs w:val="18"/>
                            </w:rPr>
                            <w:instrText>PAGE  \* Arabic  \* MERGEFORMAT</w:instrText>
                          </w:r>
                          <w:r w:rsidRPr="00784D0F">
                            <w:rPr>
                              <w:rFonts w:ascii="Tw Cen MT" w:hAnsi="Tw Cen MT"/>
                              <w:i/>
                              <w:color w:val="auto"/>
                              <w:sz w:val="18"/>
                              <w:szCs w:val="18"/>
                            </w:rPr>
                            <w:fldChar w:fldCharType="separate"/>
                          </w:r>
                          <w:r w:rsidR="00896EB6" w:rsidRPr="00896EB6">
                            <w:rPr>
                              <w:rFonts w:ascii="Tw Cen MT" w:hAnsi="Tw Cen MT"/>
                              <w:i/>
                              <w:noProof/>
                              <w:color w:val="auto"/>
                              <w:sz w:val="18"/>
                              <w:szCs w:val="18"/>
                              <w:lang w:val="es-ES"/>
                            </w:rPr>
                            <w:t>6</w:t>
                          </w:r>
                          <w:r w:rsidRPr="00784D0F">
                            <w:rPr>
                              <w:rFonts w:ascii="Tw Cen MT" w:hAnsi="Tw Cen MT"/>
                              <w:i/>
                              <w:color w:val="auto"/>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1DBD3F" id="Elipse 2" o:spid="_x0000_s1027" style="position:absolute;margin-left:540pt;margin-top:790.55pt;width:22.45pt;height:2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" o:allowincell="f" filled="f" fillcolor="#d34817">
              <v:textbox inset="0,0,0,0">
                <w:txbxContent>
                  <w:p w:rsidR="00BB196D" w:rsidRPr="00784D0F" w:rsidRDefault="007356D2">
                    <w:pPr>
                      <w:pStyle w:val="Sinespaciado"/>
                      <w:jc w:val="center"/>
                      <w:rPr>
                        <w:rFonts w:ascii="Tw Cen MT" w:hAnsi="Tw Cen MT"/>
                        <w:i/>
                        <w:color w:val="auto"/>
                        <w:sz w:val="18"/>
                        <w:szCs w:val="18"/>
                      </w:rPr>
                    </w:pPr>
                    <w:r w:rsidRPr="00784D0F">
                      <w:rPr>
                        <w:rFonts w:ascii="Tw Cen MT" w:hAnsi="Tw Cen MT"/>
                        <w:i/>
                        <w:color w:val="auto"/>
                        <w:sz w:val="18"/>
                        <w:szCs w:val="18"/>
                      </w:rPr>
                      <w:fldChar w:fldCharType="begin"/>
                    </w:r>
                    <w:r w:rsidRPr="00784D0F">
                      <w:rPr>
                        <w:rFonts w:ascii="Tw Cen MT" w:hAnsi="Tw Cen MT"/>
                        <w:i/>
                        <w:color w:val="auto"/>
                        <w:sz w:val="18"/>
                        <w:szCs w:val="18"/>
                      </w:rPr>
                      <w:instrText>PAGE  \* Arabic  \* MERGEFORMAT</w:instrText>
                    </w:r>
                    <w:r w:rsidRPr="00784D0F">
                      <w:rPr>
                        <w:rFonts w:ascii="Tw Cen MT" w:hAnsi="Tw Cen MT"/>
                        <w:i/>
                        <w:color w:val="auto"/>
                        <w:sz w:val="18"/>
                        <w:szCs w:val="18"/>
                      </w:rPr>
                      <w:fldChar w:fldCharType="separate"/>
                    </w:r>
                    <w:r w:rsidR="00896EB6" w:rsidRPr="00896EB6">
                      <w:rPr>
                        <w:rFonts w:ascii="Tw Cen MT" w:hAnsi="Tw Cen MT"/>
                        <w:i/>
                        <w:noProof/>
                        <w:color w:val="auto"/>
                        <w:sz w:val="18"/>
                        <w:szCs w:val="18"/>
                        <w:lang w:val="es-ES"/>
                      </w:rPr>
                      <w:t>6</w:t>
                    </w:r>
                    <w:r w:rsidRPr="00784D0F">
                      <w:rPr>
                        <w:rFonts w:ascii="Tw Cen MT" w:hAnsi="Tw Cen MT"/>
                        <w:i/>
                        <w:color w:val="auto"/>
                        <w:sz w:val="18"/>
                        <w:szCs w:val="18"/>
                      </w:rPr>
                      <w:fldChar w:fldCharType="end"/>
                    </w:r>
                  </w:p>
                </w:txbxContent>
              </v:textbox>
              <w10:wrap anchorx="page" anchory="page"/>
            </v:oval>
          </w:pict>
        </mc:Fallback>
      </mc:AlternateContent>
    </w:r>
  </w:p>
  <w:p w:rsidR="00BB196D" w:rsidRDefault="00BB1C6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C6B" w:rsidRDefault="00BB1C6B" w:rsidP="007E2B09">
      <w:pPr>
        <w:spacing w:after="0" w:line="240" w:lineRule="auto"/>
      </w:pPr>
      <w:r>
        <w:separator/>
      </w:r>
    </w:p>
  </w:footnote>
  <w:footnote w:type="continuationSeparator" w:id="0">
    <w:p w:rsidR="00BB1C6B" w:rsidRDefault="00BB1C6B" w:rsidP="007E2B09">
      <w:pPr>
        <w:spacing w:after="0" w:line="240" w:lineRule="auto"/>
      </w:pPr>
      <w:r>
        <w:continuationSeparator/>
      </w:r>
    </w:p>
  </w:footnote>
  <w:footnote w:id="1">
    <w:p w:rsidR="007E2B09" w:rsidRPr="00A079DD" w:rsidRDefault="007E2B09" w:rsidP="007E2B09">
      <w:pPr>
        <w:autoSpaceDE w:val="0"/>
        <w:autoSpaceDN w:val="0"/>
        <w:adjustRightInd w:val="0"/>
        <w:spacing w:after="0" w:line="240" w:lineRule="auto"/>
        <w:ind w:left="142" w:hanging="142"/>
        <w:jc w:val="both"/>
        <w:rPr>
          <w:rFonts w:ascii="Arial" w:eastAsia="Calibri" w:hAnsi="Arial" w:cs="Arial"/>
          <w:color w:val="auto"/>
          <w:sz w:val="18"/>
          <w:szCs w:val="18"/>
        </w:rPr>
      </w:pPr>
      <w:r w:rsidRPr="00A079DD">
        <w:rPr>
          <w:rStyle w:val="Refdenotaalpie"/>
          <w:rFonts w:ascii="Arial" w:hAnsi="Arial" w:cs="Arial"/>
          <w:sz w:val="18"/>
          <w:szCs w:val="18"/>
        </w:rPr>
        <w:footnoteRef/>
      </w:r>
      <w:r w:rsidRPr="00A079DD">
        <w:rPr>
          <w:rFonts w:ascii="Arial" w:hAnsi="Arial" w:cs="Arial"/>
          <w:sz w:val="18"/>
          <w:szCs w:val="18"/>
        </w:rPr>
        <w:t xml:space="preserve"> Esta </w:t>
      </w:r>
      <w:r w:rsidRPr="00A079DD">
        <w:rPr>
          <w:rFonts w:ascii="Arial" w:eastAsia="Calibri" w:hAnsi="Arial" w:cs="Arial"/>
          <w:color w:val="auto"/>
          <w:sz w:val="18"/>
          <w:szCs w:val="18"/>
        </w:rPr>
        <w:t>rigen hasta seis (06) meses después que las personas impedidas cesen, renuncien o culminen su vínculo contractual.</w:t>
      </w:r>
    </w:p>
    <w:p w:rsidR="007E2B09" w:rsidRDefault="007E2B09" w:rsidP="007E2B0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D" w:rsidRPr="00116925" w:rsidRDefault="007356D2" w:rsidP="00C4258C">
    <w:pPr>
      <w:spacing w:after="0"/>
      <w:jc w:val="both"/>
      <w:rPr>
        <w:rFonts w:ascii="Arial" w:hAnsi="Arial" w:cs="Arial"/>
        <w:i/>
        <w:sz w:val="18"/>
        <w:highlight w:val="lightGray"/>
      </w:rPr>
    </w:pPr>
    <w:r w:rsidRPr="00997A9F">
      <w:rPr>
        <w:noProof/>
      </w:rPr>
      <mc:AlternateContent>
        <mc:Choice Requires="wps">
          <w:drawing>
            <wp:anchor distT="0" distB="0" distL="114300" distR="114300" simplePos="0" relativeHeight="251661312" behindDoc="0" locked="0" layoutInCell="0" allowOverlap="1" wp14:anchorId="215C2898" wp14:editId="678E1FB1">
              <wp:simplePos x="0" y="0"/>
              <wp:positionH relativeFrom="page">
                <wp:posOffset>321310</wp:posOffset>
              </wp:positionH>
              <wp:positionV relativeFrom="page">
                <wp:posOffset>294005</wp:posOffset>
              </wp:positionV>
              <wp:extent cx="6942455" cy="10161270"/>
              <wp:effectExtent l="6985" t="8255" r="13335" b="1270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1475E54" id="Rectángulo redondeado 5" o:spid="_x0000_s1026" style="position:absolute;margin-left:25.3pt;margin-top:23.15pt;width:546.65pt;height:800.1pt;z-index:2516613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BB196D" w:rsidRDefault="007356D2" w:rsidP="00C4258C">
    <w:pPr>
      <w:pStyle w:val="Encabezado"/>
      <w:pBdr>
        <w:bottom w:val="single" w:sz="4" w:space="1" w:color="auto"/>
      </w:pBdr>
    </w:pPr>
    <w:r w:rsidRPr="00116925">
      <w:rPr>
        <w:rFonts w:ascii="Arial" w:hAnsi="Arial" w:cs="Arial"/>
        <w:i/>
        <w:sz w:val="18"/>
        <w:highlight w:val="lightGray"/>
      </w:rPr>
      <w:t>[CONSIGNAR NOMENCLATURA DEL PROCESO]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6D" w:rsidRPr="00EB6FF2" w:rsidRDefault="007356D2" w:rsidP="00C4258C">
    <w:pPr>
      <w:spacing w:after="0"/>
      <w:jc w:val="right"/>
      <w:rPr>
        <w:rFonts w:ascii="Arial" w:hAnsi="Arial" w:cs="Arial"/>
        <w:i/>
        <w:sz w:val="18"/>
      </w:rPr>
    </w:pPr>
    <w:r>
      <w:rPr>
        <w:rFonts w:ascii="Arial" w:hAnsi="Arial" w:cs="Arial"/>
        <w:i/>
        <w:noProof/>
        <w:sz w:val="18"/>
      </w:rPr>
      <w:drawing>
        <wp:anchor distT="0" distB="0" distL="114300" distR="114300" simplePos="0" relativeHeight="251663360" behindDoc="0" locked="0" layoutInCell="1" allowOverlap="1" wp14:anchorId="5262A649" wp14:editId="2D922852">
          <wp:simplePos x="0" y="0"/>
          <wp:positionH relativeFrom="column">
            <wp:posOffset>-158115</wp:posOffset>
          </wp:positionH>
          <wp:positionV relativeFrom="paragraph">
            <wp:posOffset>-78105</wp:posOffset>
          </wp:positionV>
          <wp:extent cx="409575" cy="4095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pic:spPr>
              </pic:pic>
            </a:graphicData>
          </a:graphic>
          <wp14:sizeRelH relativeFrom="page">
            <wp14:pctWidth>0</wp14:pctWidth>
          </wp14:sizeRelH>
          <wp14:sizeRelV relativeFrom="page">
            <wp14:pctHeight>0</wp14:pctHeight>
          </wp14:sizeRelV>
        </wp:anchor>
      </w:drawing>
    </w:r>
    <w:r w:rsidRPr="00EB6FF2">
      <w:rPr>
        <w:noProof/>
        <w:sz w:val="20"/>
      </w:rPr>
      <mc:AlternateContent>
        <mc:Choice Requires="wps">
          <w:drawing>
            <wp:anchor distT="0" distB="0" distL="114300" distR="114300" simplePos="0" relativeHeight="251659264" behindDoc="0" locked="0" layoutInCell="0" allowOverlap="1" wp14:anchorId="5B21978C" wp14:editId="32BFB3D2">
              <wp:simplePos x="0" y="0"/>
              <wp:positionH relativeFrom="page">
                <wp:posOffset>308610</wp:posOffset>
              </wp:positionH>
              <wp:positionV relativeFrom="page">
                <wp:posOffset>291465</wp:posOffset>
              </wp:positionV>
              <wp:extent cx="6938645" cy="10174605"/>
              <wp:effectExtent l="13335" t="15240" r="10795" b="1143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B466DA" id="Rectángulo redondeado 3" o:spid="_x0000_s1026" style="position:absolute;margin-left:24.3pt;margin-top:22.95pt;width:546.35pt;height:801.15pt;z-index:25165926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" o:allowincell="f" filled="f" fillcolor="black" strokeweight="1pt">
              <w10:wrap anchorx="page" anchory="page"/>
            </v:roundrect>
          </w:pict>
        </mc:Fallback>
      </mc:AlternateContent>
    </w:r>
    <w:r w:rsidRPr="00EB6FF2">
      <w:rPr>
        <w:rFonts w:ascii="Arial" w:hAnsi="Arial" w:cs="Arial"/>
        <w:i/>
        <w:sz w:val="18"/>
      </w:rPr>
      <w:t>ACTIVOS MINEROS S.A.C.</w:t>
    </w:r>
  </w:p>
  <w:p w:rsidR="00BB196D" w:rsidRDefault="007356D2" w:rsidP="00C4258C">
    <w:pPr>
      <w:pStyle w:val="Encabezado"/>
      <w:pBdr>
        <w:bottom w:val="single" w:sz="4" w:space="1" w:color="auto"/>
      </w:pBdr>
      <w:jc w:val="right"/>
    </w:pPr>
    <w:r>
      <w:rPr>
        <w:rFonts w:ascii="Arial" w:hAnsi="Arial" w:cs="Arial"/>
        <w:i/>
        <w:sz w:val="18"/>
      </w:rPr>
      <w:t>BASES SUBASTA PUBLICA-01-2016-AMSAC-2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22372"/>
    <w:multiLevelType w:val="hybridMultilevel"/>
    <w:tmpl w:val="1C2622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9"/>
    <w:rsid w:val="00113556"/>
    <w:rsid w:val="00333EFE"/>
    <w:rsid w:val="007356D2"/>
    <w:rsid w:val="007E2B09"/>
    <w:rsid w:val="00896EB6"/>
    <w:rsid w:val="00926F0A"/>
    <w:rsid w:val="00BB1C6B"/>
    <w:rsid w:val="00E318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CC56E-975E-41C2-9F12-1F203BDE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09"/>
    <w:pPr>
      <w:spacing w:line="276" w:lineRule="auto"/>
    </w:pPr>
    <w:rPr>
      <w:rFonts w:ascii="Perpetua" w:eastAsia="Batang" w:hAnsi="Perpetua" w:cs="Times New Roman"/>
      <w:color w:val="00000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E2B09"/>
    <w:pPr>
      <w:tabs>
        <w:tab w:val="center" w:pos="4320"/>
        <w:tab w:val="right" w:pos="8640"/>
      </w:tabs>
    </w:pPr>
    <w:rPr>
      <w:sz w:val="20"/>
    </w:rPr>
  </w:style>
  <w:style w:type="character" w:customStyle="1" w:styleId="PiedepginaCar">
    <w:name w:val="Pie de página Car"/>
    <w:basedOn w:val="Fuentedeprrafopredeter"/>
    <w:link w:val="Piedepgina"/>
    <w:uiPriority w:val="99"/>
    <w:rsid w:val="007E2B09"/>
    <w:rPr>
      <w:rFonts w:ascii="Perpetua" w:eastAsia="Batang" w:hAnsi="Perpetua" w:cs="Times New Roman"/>
      <w:color w:val="000000"/>
      <w:sz w:val="20"/>
      <w:szCs w:val="20"/>
      <w:lang w:eastAsia="es-PE"/>
    </w:rPr>
  </w:style>
  <w:style w:type="paragraph" w:styleId="Encabezado">
    <w:name w:val="header"/>
    <w:basedOn w:val="Normal"/>
    <w:link w:val="EncabezadoCar"/>
    <w:uiPriority w:val="99"/>
    <w:unhideWhenUsed/>
    <w:rsid w:val="007E2B09"/>
    <w:pPr>
      <w:tabs>
        <w:tab w:val="center" w:pos="4320"/>
        <w:tab w:val="right" w:pos="8640"/>
      </w:tabs>
    </w:pPr>
    <w:rPr>
      <w:sz w:val="20"/>
    </w:rPr>
  </w:style>
  <w:style w:type="character" w:customStyle="1" w:styleId="EncabezadoCar">
    <w:name w:val="Encabezado Car"/>
    <w:basedOn w:val="Fuentedeprrafopredeter"/>
    <w:link w:val="Encabezado"/>
    <w:uiPriority w:val="99"/>
    <w:rsid w:val="007E2B09"/>
    <w:rPr>
      <w:rFonts w:ascii="Perpetua" w:eastAsia="Batang" w:hAnsi="Perpetua" w:cs="Times New Roman"/>
      <w:color w:val="000000"/>
      <w:sz w:val="20"/>
      <w:szCs w:val="20"/>
      <w:lang w:eastAsia="es-PE"/>
    </w:rPr>
  </w:style>
  <w:style w:type="paragraph" w:styleId="Sinespaciado">
    <w:name w:val="No Spacing"/>
    <w:basedOn w:val="Normal"/>
    <w:link w:val="SinespaciadoCar"/>
    <w:uiPriority w:val="1"/>
    <w:qFormat/>
    <w:rsid w:val="007E2B09"/>
    <w:pPr>
      <w:spacing w:after="0" w:line="240" w:lineRule="auto"/>
    </w:pPr>
  </w:style>
  <w:style w:type="paragraph" w:styleId="Prrafodelista">
    <w:name w:val="List Paragraph"/>
    <w:basedOn w:val="Normal"/>
    <w:link w:val="PrrafodelistaCar"/>
    <w:uiPriority w:val="34"/>
    <w:qFormat/>
    <w:rsid w:val="007E2B09"/>
    <w:pPr>
      <w:ind w:left="720"/>
      <w:contextualSpacing/>
    </w:pPr>
    <w:rPr>
      <w:sz w:val="20"/>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7E2B09"/>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7E2B09"/>
    <w:rPr>
      <w:rFonts w:ascii="Perpetua" w:eastAsia="Batang" w:hAnsi="Perpetua" w:cs="Times New Roman"/>
      <w:color w:val="000000"/>
      <w:sz w:val="20"/>
      <w:szCs w:val="20"/>
      <w:lang w:eastAsia="es-PE"/>
    </w:rPr>
  </w:style>
  <w:style w:type="character" w:styleId="Refdenotaalpie">
    <w:name w:val="footnote reference"/>
    <w:unhideWhenUsed/>
    <w:rsid w:val="007E2B09"/>
    <w:rPr>
      <w:vertAlign w:val="superscript"/>
    </w:rPr>
  </w:style>
  <w:style w:type="character" w:customStyle="1" w:styleId="PrrafodelistaCar">
    <w:name w:val="Párrafo de lista Car"/>
    <w:link w:val="Prrafodelista"/>
    <w:uiPriority w:val="34"/>
    <w:rsid w:val="007E2B09"/>
    <w:rPr>
      <w:rFonts w:ascii="Perpetua" w:eastAsia="Batang" w:hAnsi="Perpetua" w:cs="Times New Roman"/>
      <w:color w:val="000000"/>
      <w:sz w:val="20"/>
      <w:szCs w:val="20"/>
      <w:lang w:eastAsia="es-PE"/>
    </w:rPr>
  </w:style>
  <w:style w:type="character" w:customStyle="1" w:styleId="SinespaciadoCar">
    <w:name w:val="Sin espaciado Car"/>
    <w:link w:val="Sinespaciado"/>
    <w:uiPriority w:val="1"/>
    <w:rsid w:val="007E2B09"/>
    <w:rPr>
      <w:rFonts w:ascii="Perpetua" w:eastAsia="Batang" w:hAnsi="Perpetua" w:cs="Times New Roman"/>
      <w:color w:val="00000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5706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ACTIVOSMINEROS</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Zhorzhik Huaco Arenas</dc:creator>
  <cp:keywords/>
  <dc:description/>
  <cp:lastModifiedBy>Zhorzhik Huaco Arenas</cp:lastModifiedBy>
  <cp:revision>3</cp:revision>
  <dcterms:created xsi:type="dcterms:W3CDTF">2016-10-05T15:16:00Z</dcterms:created>
  <dcterms:modified xsi:type="dcterms:W3CDTF">2016-10-05T15:39:00Z</dcterms:modified>
</cp:coreProperties>
</file>